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5878C" w14:textId="77777777" w:rsidR="002559CF" w:rsidRPr="00DB694B" w:rsidRDefault="00A773C3" w:rsidP="002559CF">
      <w:pPr>
        <w:pStyle w:val="PRTitolo1"/>
        <w:jc w:val="left"/>
        <w:rPr>
          <w:rFonts w:ascii="Arial" w:hAnsi="Arial" w:cs="Arial"/>
        </w:rPr>
      </w:pPr>
      <w:bookmarkStart w:id="0" w:name="_Hlk491942157"/>
      <w:r>
        <w:rPr>
          <w:rFonts w:ascii="Arial" w:hAnsi="Arial"/>
        </w:rPr>
        <w:t>Die Kundenservices der BLM GROUP</w:t>
      </w:r>
    </w:p>
    <w:p w14:paraId="026DCCE5" w14:textId="77777777" w:rsidR="002559CF" w:rsidRPr="00DB694B" w:rsidRDefault="004325CE" w:rsidP="002559CF">
      <w:pPr>
        <w:pStyle w:val="PRTesto"/>
        <w:spacing w:before="120" w:after="120"/>
        <w:jc w:val="left"/>
        <w:rPr>
          <w:rFonts w:ascii="Arial" w:hAnsi="Arial" w:cs="Arial"/>
          <w:i/>
        </w:rPr>
      </w:pPr>
      <w:r>
        <w:rPr>
          <w:rFonts w:ascii="Arial" w:hAnsi="Arial"/>
          <w:i/>
        </w:rPr>
        <w:t>Wer in</w:t>
      </w:r>
      <w:r w:rsidR="002559CF" w:rsidRPr="00DB694B">
        <w:rPr>
          <w:rFonts w:ascii="Arial" w:hAnsi="Arial"/>
          <w:i/>
        </w:rPr>
        <w:t xml:space="preserve"> System</w:t>
      </w:r>
      <w:r>
        <w:rPr>
          <w:rFonts w:ascii="Arial" w:hAnsi="Arial"/>
          <w:i/>
        </w:rPr>
        <w:t>e</w:t>
      </w:r>
      <w:r w:rsidR="002559CF" w:rsidRPr="00DB694B">
        <w:rPr>
          <w:rFonts w:ascii="Arial" w:hAnsi="Arial"/>
          <w:i/>
        </w:rPr>
        <w:t xml:space="preserve"> der BLM GROUP </w:t>
      </w:r>
      <w:r>
        <w:rPr>
          <w:rFonts w:ascii="Arial" w:hAnsi="Arial"/>
          <w:i/>
        </w:rPr>
        <w:t>investiert</w:t>
      </w:r>
      <w:r w:rsidR="00E80C16">
        <w:rPr>
          <w:rFonts w:ascii="Arial" w:hAnsi="Arial"/>
          <w:i/>
        </w:rPr>
        <w:t xml:space="preserve">, </w:t>
      </w:r>
      <w:r w:rsidR="00020F1A">
        <w:rPr>
          <w:rFonts w:ascii="Arial" w:hAnsi="Arial"/>
          <w:i/>
        </w:rPr>
        <w:t>setzt auf ein sicheres Produktionsu</w:t>
      </w:r>
      <w:r w:rsidR="00E80C16">
        <w:rPr>
          <w:rFonts w:ascii="Arial" w:hAnsi="Arial"/>
          <w:i/>
        </w:rPr>
        <w:t>mfeld</w:t>
      </w:r>
      <w:r w:rsidR="002559CF" w:rsidRPr="00DB694B">
        <w:rPr>
          <w:rFonts w:ascii="Arial" w:hAnsi="Arial"/>
          <w:i/>
        </w:rPr>
        <w:t xml:space="preserve">. </w:t>
      </w:r>
      <w:r w:rsidR="00E848C5">
        <w:rPr>
          <w:rFonts w:ascii="Arial" w:hAnsi="Arial"/>
          <w:i/>
        </w:rPr>
        <w:t xml:space="preserve">So steht die Unternehmensgruppe </w:t>
      </w:r>
      <w:r w:rsidR="00592F06">
        <w:rPr>
          <w:rFonts w:ascii="Arial" w:hAnsi="Arial"/>
          <w:i/>
        </w:rPr>
        <w:t xml:space="preserve">ihren </w:t>
      </w:r>
      <w:r w:rsidR="00592F06" w:rsidRPr="00DB694B">
        <w:rPr>
          <w:rFonts w:ascii="Arial" w:hAnsi="Arial"/>
          <w:i/>
        </w:rPr>
        <w:t xml:space="preserve">Kunden </w:t>
      </w:r>
      <w:r w:rsidR="00E848C5">
        <w:rPr>
          <w:rFonts w:ascii="Arial" w:hAnsi="Arial"/>
          <w:i/>
        </w:rPr>
        <w:t>m</w:t>
      </w:r>
      <w:r w:rsidR="004B6B8F">
        <w:rPr>
          <w:rFonts w:ascii="Arial" w:hAnsi="Arial"/>
          <w:i/>
        </w:rPr>
        <w:t xml:space="preserve">it ihren Servicedienstleistungen zur Seite, um </w:t>
      </w:r>
      <w:r w:rsidR="004B6B8F" w:rsidRPr="00DB694B">
        <w:rPr>
          <w:rFonts w:ascii="Arial" w:hAnsi="Arial"/>
          <w:i/>
        </w:rPr>
        <w:t>am Rand</w:t>
      </w:r>
      <w:r w:rsidR="004B6B8F">
        <w:rPr>
          <w:rFonts w:ascii="Arial" w:hAnsi="Arial"/>
          <w:i/>
        </w:rPr>
        <w:t>e</w:t>
      </w:r>
      <w:r w:rsidR="004B6B8F" w:rsidRPr="00DB694B">
        <w:rPr>
          <w:rFonts w:ascii="Arial" w:hAnsi="Arial"/>
          <w:i/>
        </w:rPr>
        <w:t xml:space="preserve"> </w:t>
      </w:r>
      <w:r w:rsidR="00592F06">
        <w:rPr>
          <w:rFonts w:ascii="Arial" w:hAnsi="Arial"/>
          <w:i/>
        </w:rPr>
        <w:t>des</w:t>
      </w:r>
      <w:r w:rsidR="004B6B8F" w:rsidRPr="00DB694B">
        <w:rPr>
          <w:rFonts w:ascii="Arial" w:hAnsi="Arial"/>
          <w:i/>
        </w:rPr>
        <w:t xml:space="preserve"> Produktionsprozesses auftreten</w:t>
      </w:r>
      <w:r w:rsidR="004B6B8F">
        <w:rPr>
          <w:rFonts w:ascii="Arial" w:hAnsi="Arial"/>
          <w:i/>
        </w:rPr>
        <w:t xml:space="preserve">de Fragen </w:t>
      </w:r>
      <w:r w:rsidR="002559CF" w:rsidRPr="00DB694B">
        <w:rPr>
          <w:rFonts w:ascii="Arial" w:hAnsi="Arial"/>
          <w:i/>
        </w:rPr>
        <w:t xml:space="preserve">einfach, </w:t>
      </w:r>
      <w:r w:rsidR="004B6B8F">
        <w:rPr>
          <w:rFonts w:ascii="Arial" w:hAnsi="Arial"/>
          <w:i/>
        </w:rPr>
        <w:t xml:space="preserve">schnell und wirksam </w:t>
      </w:r>
      <w:r w:rsidR="00DB694B" w:rsidRPr="00DB694B">
        <w:rPr>
          <w:rFonts w:ascii="Arial" w:hAnsi="Arial"/>
          <w:i/>
        </w:rPr>
        <w:t>zu beantwort</w:t>
      </w:r>
      <w:r w:rsidR="004B6B8F">
        <w:rPr>
          <w:rFonts w:ascii="Arial" w:hAnsi="Arial"/>
          <w:i/>
        </w:rPr>
        <w:t>en</w:t>
      </w:r>
      <w:r w:rsidR="00852820">
        <w:rPr>
          <w:rFonts w:ascii="Arial" w:hAnsi="Arial"/>
          <w:i/>
        </w:rPr>
        <w:t>.</w:t>
      </w:r>
    </w:p>
    <w:p w14:paraId="495A2829" w14:textId="77777777" w:rsidR="002559CF" w:rsidRPr="00DB694B" w:rsidRDefault="002559CF" w:rsidP="002559CF">
      <w:pPr>
        <w:pStyle w:val="PRTesto"/>
        <w:spacing w:before="120" w:after="120"/>
        <w:jc w:val="left"/>
        <w:rPr>
          <w:rFonts w:ascii="Arial" w:hAnsi="Arial" w:cs="Arial"/>
        </w:rPr>
      </w:pPr>
    </w:p>
    <w:p w14:paraId="22C384DD" w14:textId="0B9FDD92" w:rsidR="002559CF" w:rsidRPr="00DB694B" w:rsidRDefault="00453B58" w:rsidP="002559CF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Qualifizierte</w:t>
      </w:r>
      <w:r w:rsidR="00E848C5">
        <w:rPr>
          <w:rFonts w:ascii="Arial" w:hAnsi="Arial"/>
          <w:sz w:val="22"/>
        </w:rPr>
        <w:t xml:space="preserve"> Maschinenb</w:t>
      </w:r>
      <w:r>
        <w:rPr>
          <w:rFonts w:ascii="Arial" w:hAnsi="Arial"/>
          <w:sz w:val="22"/>
        </w:rPr>
        <w:t>ediener wechseln</w:t>
      </w:r>
      <w:r w:rsidR="002559CF" w:rsidRPr="00DB694B">
        <w:rPr>
          <w:rFonts w:ascii="Arial" w:hAnsi="Arial"/>
          <w:sz w:val="22"/>
        </w:rPr>
        <w:t xml:space="preserve"> </w:t>
      </w:r>
      <w:r w:rsidR="00AC0751">
        <w:rPr>
          <w:rFonts w:ascii="Arial" w:hAnsi="Arial"/>
          <w:sz w:val="22"/>
        </w:rPr>
        <w:t>ihre</w:t>
      </w:r>
      <w:r w:rsidR="00C32345">
        <w:rPr>
          <w:rFonts w:ascii="Arial" w:hAnsi="Arial"/>
          <w:sz w:val="22"/>
        </w:rPr>
        <w:t xml:space="preserve"> Arbeitsplätze</w:t>
      </w:r>
      <w:r w:rsidR="002559CF" w:rsidRPr="00DB694B">
        <w:rPr>
          <w:rFonts w:ascii="Arial" w:hAnsi="Arial"/>
          <w:sz w:val="22"/>
        </w:rPr>
        <w:t xml:space="preserve">, </w:t>
      </w:r>
      <w:r w:rsidR="0040512E">
        <w:rPr>
          <w:rFonts w:ascii="Arial" w:hAnsi="Arial"/>
          <w:sz w:val="22"/>
        </w:rPr>
        <w:t>weshalb</w:t>
      </w:r>
      <w:r w:rsidR="00E848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</w:t>
      </w:r>
      <w:r w:rsidR="00E848C5">
        <w:rPr>
          <w:rFonts w:ascii="Arial" w:hAnsi="Arial"/>
          <w:sz w:val="22"/>
        </w:rPr>
        <w:t xml:space="preserve"> Maschinenführer</w:t>
      </w:r>
      <w:r w:rsidR="002559CF" w:rsidRPr="00DB694B">
        <w:rPr>
          <w:rFonts w:ascii="Arial" w:hAnsi="Arial"/>
          <w:sz w:val="22"/>
        </w:rPr>
        <w:t xml:space="preserve"> </w:t>
      </w:r>
      <w:r w:rsidR="0040512E">
        <w:rPr>
          <w:rFonts w:ascii="Arial" w:hAnsi="Arial"/>
          <w:sz w:val="22"/>
        </w:rPr>
        <w:t>zu trainieren sind</w:t>
      </w:r>
      <w:r w:rsidR="002559CF" w:rsidRPr="00DB694B">
        <w:rPr>
          <w:rFonts w:ascii="Arial" w:hAnsi="Arial"/>
          <w:sz w:val="22"/>
        </w:rPr>
        <w:t xml:space="preserve">. </w:t>
      </w:r>
      <w:r w:rsidR="00E848C5">
        <w:rPr>
          <w:rFonts w:ascii="Arial" w:hAnsi="Arial"/>
          <w:sz w:val="22"/>
        </w:rPr>
        <w:t>Produktionsverantwortliche sind</w:t>
      </w:r>
      <w:r w:rsidR="002559CF" w:rsidRPr="00DB694B">
        <w:rPr>
          <w:rFonts w:ascii="Arial" w:hAnsi="Arial"/>
          <w:sz w:val="22"/>
        </w:rPr>
        <w:t xml:space="preserve"> </w:t>
      </w:r>
      <w:r w:rsidR="00E848C5">
        <w:rPr>
          <w:rFonts w:ascii="Arial" w:hAnsi="Arial"/>
          <w:sz w:val="22"/>
        </w:rPr>
        <w:t>auf Reisen</w:t>
      </w:r>
      <w:r w:rsidR="002559CF" w:rsidRPr="00DB694B">
        <w:rPr>
          <w:rFonts w:ascii="Arial" w:hAnsi="Arial"/>
          <w:sz w:val="22"/>
        </w:rPr>
        <w:t xml:space="preserve">, </w:t>
      </w:r>
      <w:r w:rsidR="00E848C5">
        <w:rPr>
          <w:rFonts w:ascii="Arial" w:hAnsi="Arial"/>
          <w:sz w:val="22"/>
        </w:rPr>
        <w:t>wollen</w:t>
      </w:r>
      <w:r w:rsidR="002559CF" w:rsidRPr="00DB694B">
        <w:rPr>
          <w:rFonts w:ascii="Arial" w:hAnsi="Arial"/>
          <w:sz w:val="22"/>
        </w:rPr>
        <w:t xml:space="preserve"> aber wissen, was </w:t>
      </w:r>
      <w:r w:rsidR="00E848C5">
        <w:rPr>
          <w:rFonts w:ascii="Arial" w:hAnsi="Arial"/>
          <w:sz w:val="22"/>
        </w:rPr>
        <w:t>ihre</w:t>
      </w:r>
      <w:r w:rsidR="002559CF" w:rsidRPr="00DB694B">
        <w:rPr>
          <w:rFonts w:ascii="Arial" w:hAnsi="Arial"/>
          <w:sz w:val="22"/>
        </w:rPr>
        <w:t xml:space="preserve"> Produktionssysteme machen. </w:t>
      </w:r>
      <w:r w:rsidR="0037552D">
        <w:rPr>
          <w:rFonts w:ascii="Arial" w:hAnsi="Arial"/>
          <w:sz w:val="22"/>
        </w:rPr>
        <w:t>Maschinenbediener</w:t>
      </w:r>
      <w:r w:rsidR="002559CF" w:rsidRPr="00DB694B">
        <w:rPr>
          <w:rFonts w:ascii="Arial" w:hAnsi="Arial"/>
          <w:sz w:val="22"/>
        </w:rPr>
        <w:t xml:space="preserve"> brauche</w:t>
      </w:r>
      <w:r w:rsidR="0037552D">
        <w:rPr>
          <w:rFonts w:ascii="Arial" w:hAnsi="Arial"/>
          <w:sz w:val="22"/>
        </w:rPr>
        <w:t>n</w:t>
      </w:r>
      <w:r w:rsidR="002559CF" w:rsidRPr="00DB694B">
        <w:rPr>
          <w:rFonts w:ascii="Arial" w:hAnsi="Arial"/>
          <w:sz w:val="22"/>
        </w:rPr>
        <w:t xml:space="preserve"> technische Unterstützung, um </w:t>
      </w:r>
      <w:r w:rsidR="0037552D">
        <w:rPr>
          <w:rFonts w:ascii="Arial" w:hAnsi="Arial"/>
          <w:sz w:val="22"/>
        </w:rPr>
        <w:t>Schwierigkeiten</w:t>
      </w:r>
      <w:r w:rsidR="002559CF" w:rsidRPr="00DB694B">
        <w:rPr>
          <w:rFonts w:ascii="Arial" w:hAnsi="Arial"/>
          <w:sz w:val="22"/>
        </w:rPr>
        <w:t xml:space="preserve"> </w:t>
      </w:r>
      <w:r w:rsidR="0037552D">
        <w:rPr>
          <w:rFonts w:ascii="Arial" w:hAnsi="Arial"/>
          <w:sz w:val="22"/>
        </w:rPr>
        <w:t>bei</w:t>
      </w:r>
      <w:r w:rsidR="002559CF" w:rsidRPr="00DB694B">
        <w:rPr>
          <w:rFonts w:ascii="Arial" w:hAnsi="Arial"/>
          <w:sz w:val="22"/>
        </w:rPr>
        <w:t xml:space="preserve"> der Programmierung zu </w:t>
      </w:r>
      <w:r w:rsidR="0037552D">
        <w:rPr>
          <w:rFonts w:ascii="Arial" w:hAnsi="Arial"/>
          <w:sz w:val="22"/>
        </w:rPr>
        <w:t>überwinden</w:t>
      </w:r>
      <w:r w:rsidR="00CB359C">
        <w:rPr>
          <w:rFonts w:ascii="Arial" w:hAnsi="Arial"/>
          <w:sz w:val="22"/>
        </w:rPr>
        <w:t>. N</w:t>
      </w:r>
      <w:r w:rsidR="002559CF" w:rsidRPr="00DB694B">
        <w:rPr>
          <w:rFonts w:ascii="Arial" w:hAnsi="Arial"/>
          <w:sz w:val="22"/>
        </w:rPr>
        <w:t xml:space="preserve">eue Bearbeitungen </w:t>
      </w:r>
      <w:r w:rsidR="00CB359C">
        <w:rPr>
          <w:rFonts w:ascii="Arial" w:hAnsi="Arial"/>
          <w:sz w:val="22"/>
        </w:rPr>
        <w:t xml:space="preserve">sind </w:t>
      </w:r>
      <w:r w:rsidR="002559CF" w:rsidRPr="00DB694B">
        <w:rPr>
          <w:rFonts w:ascii="Arial" w:hAnsi="Arial"/>
          <w:sz w:val="22"/>
        </w:rPr>
        <w:t>auszuführen</w:t>
      </w:r>
      <w:r w:rsidR="00CB359C">
        <w:rPr>
          <w:rFonts w:ascii="Arial" w:hAnsi="Arial"/>
          <w:sz w:val="22"/>
        </w:rPr>
        <w:t>, weshalb</w:t>
      </w:r>
      <w:r w:rsidR="00CB359C" w:rsidRPr="00CB359C">
        <w:rPr>
          <w:rFonts w:ascii="Arial" w:hAnsi="Arial"/>
          <w:sz w:val="22"/>
        </w:rPr>
        <w:t xml:space="preserve"> </w:t>
      </w:r>
      <w:r w:rsidR="00CB359C">
        <w:rPr>
          <w:rFonts w:ascii="Arial" w:hAnsi="Arial"/>
          <w:sz w:val="22"/>
        </w:rPr>
        <w:t xml:space="preserve">neue </w:t>
      </w:r>
      <w:r w:rsidR="00CB359C" w:rsidRPr="00DB694B">
        <w:rPr>
          <w:rFonts w:ascii="Arial" w:hAnsi="Arial"/>
          <w:sz w:val="22"/>
        </w:rPr>
        <w:t>Werkzeuge</w:t>
      </w:r>
      <w:r w:rsidR="00CB359C">
        <w:rPr>
          <w:rFonts w:ascii="Arial" w:hAnsi="Arial"/>
          <w:sz w:val="22"/>
        </w:rPr>
        <w:t xml:space="preserve"> benötigt</w:t>
      </w:r>
      <w:r w:rsidR="00CB359C" w:rsidRPr="00CB359C">
        <w:rPr>
          <w:rFonts w:ascii="Arial" w:hAnsi="Arial"/>
          <w:sz w:val="22"/>
        </w:rPr>
        <w:t xml:space="preserve"> </w:t>
      </w:r>
      <w:r w:rsidR="00CB359C">
        <w:rPr>
          <w:rFonts w:ascii="Arial" w:hAnsi="Arial"/>
          <w:sz w:val="22"/>
        </w:rPr>
        <w:t>werden</w:t>
      </w:r>
      <w:r w:rsidR="002559CF" w:rsidRPr="00DB694B">
        <w:rPr>
          <w:rFonts w:ascii="Arial" w:hAnsi="Arial"/>
          <w:sz w:val="22"/>
        </w:rPr>
        <w:t xml:space="preserve">. </w:t>
      </w:r>
      <w:r w:rsidR="00E170EA">
        <w:rPr>
          <w:rFonts w:ascii="Arial" w:hAnsi="Arial"/>
          <w:sz w:val="22"/>
        </w:rPr>
        <w:t xml:space="preserve">Der Kundenservice der </w:t>
      </w:r>
      <w:r w:rsidR="002559CF" w:rsidRPr="00DB694B">
        <w:rPr>
          <w:rFonts w:ascii="Arial" w:hAnsi="Arial"/>
          <w:sz w:val="22"/>
        </w:rPr>
        <w:t xml:space="preserve">BLM GROUP </w:t>
      </w:r>
      <w:r w:rsidR="00E170EA">
        <w:rPr>
          <w:rFonts w:ascii="Arial" w:hAnsi="Arial"/>
          <w:sz w:val="22"/>
        </w:rPr>
        <w:t>hat für</w:t>
      </w:r>
      <w:r w:rsidR="002559CF" w:rsidRPr="00DB694B">
        <w:rPr>
          <w:rFonts w:ascii="Arial" w:hAnsi="Arial"/>
          <w:sz w:val="22"/>
        </w:rPr>
        <w:t xml:space="preserve"> </w:t>
      </w:r>
      <w:r w:rsidR="00E170EA">
        <w:rPr>
          <w:rFonts w:ascii="Arial" w:hAnsi="Arial"/>
          <w:sz w:val="22"/>
        </w:rPr>
        <w:t>solche</w:t>
      </w:r>
      <w:r w:rsidR="00E170EA" w:rsidRPr="00DB694B">
        <w:rPr>
          <w:rFonts w:ascii="Arial" w:hAnsi="Arial"/>
          <w:sz w:val="22"/>
        </w:rPr>
        <w:t xml:space="preserve"> Fragen </w:t>
      </w:r>
      <w:r w:rsidR="002559CF" w:rsidRPr="00DB694B">
        <w:rPr>
          <w:rFonts w:ascii="Arial" w:hAnsi="Arial"/>
          <w:sz w:val="22"/>
        </w:rPr>
        <w:t>einfach</w:t>
      </w:r>
      <w:r w:rsidR="00E170EA">
        <w:rPr>
          <w:rFonts w:ascii="Arial" w:hAnsi="Arial"/>
          <w:sz w:val="22"/>
        </w:rPr>
        <w:t>e Antworten parat</w:t>
      </w:r>
      <w:r w:rsidR="002559CF" w:rsidRPr="00DB694B">
        <w:rPr>
          <w:rFonts w:ascii="Arial" w:hAnsi="Arial"/>
          <w:sz w:val="22"/>
        </w:rPr>
        <w:t>.</w:t>
      </w:r>
    </w:p>
    <w:p w14:paraId="41CCE634" w14:textId="77777777" w:rsidR="002559CF" w:rsidRPr="00DB694B" w:rsidRDefault="00C7517C" w:rsidP="002559CF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Effiziente Kundenservices</w:t>
      </w:r>
      <w:r w:rsidR="002559CF" w:rsidRPr="00DB6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2559CF" w:rsidRPr="00DB694B">
        <w:rPr>
          <w:rFonts w:ascii="Arial" w:hAnsi="Arial"/>
          <w:sz w:val="22"/>
        </w:rPr>
        <w:t xml:space="preserve"> heute </w:t>
      </w:r>
      <w:r>
        <w:rPr>
          <w:rFonts w:ascii="Arial" w:hAnsi="Arial"/>
          <w:sz w:val="22"/>
        </w:rPr>
        <w:t>gleichermaßen</w:t>
      </w:r>
      <w:r w:rsidR="002559CF" w:rsidRPr="00DB694B">
        <w:rPr>
          <w:rFonts w:ascii="Arial" w:hAnsi="Arial"/>
          <w:sz w:val="22"/>
        </w:rPr>
        <w:t xml:space="preserve"> wichtig wie </w:t>
      </w:r>
      <w:r>
        <w:rPr>
          <w:rFonts w:ascii="Arial" w:hAnsi="Arial"/>
          <w:sz w:val="22"/>
        </w:rPr>
        <w:t>leistungsfähige und zuverlässige Produktions</w:t>
      </w:r>
      <w:r w:rsidR="00A773C3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ysteme</w:t>
      </w:r>
      <w:r w:rsidR="002559CF" w:rsidRPr="00DB694B">
        <w:rPr>
          <w:rFonts w:ascii="Arial" w:hAnsi="Arial"/>
          <w:sz w:val="22"/>
        </w:rPr>
        <w:t>. Kunde</w:t>
      </w:r>
      <w:r w:rsidR="00A773C3">
        <w:rPr>
          <w:rFonts w:ascii="Arial" w:hAnsi="Arial"/>
          <w:sz w:val="22"/>
        </w:rPr>
        <w:t>n der BLM GROUP haben</w:t>
      </w:r>
      <w:r w:rsidR="002559CF" w:rsidRPr="00DB694B">
        <w:rPr>
          <w:rFonts w:ascii="Arial" w:hAnsi="Arial"/>
          <w:sz w:val="22"/>
        </w:rPr>
        <w:t xml:space="preserve"> Zugriff auf </w:t>
      </w:r>
      <w:r w:rsidR="00A773C3">
        <w:rPr>
          <w:rFonts w:ascii="Arial" w:hAnsi="Arial"/>
          <w:sz w:val="22"/>
        </w:rPr>
        <w:t>ihren eigenen,</w:t>
      </w:r>
      <w:r w:rsidR="002559CF" w:rsidRPr="00DB694B">
        <w:rPr>
          <w:rFonts w:ascii="Arial" w:hAnsi="Arial"/>
          <w:sz w:val="22"/>
        </w:rPr>
        <w:t xml:space="preserve"> priv</w:t>
      </w:r>
      <w:r w:rsidR="00A043B7">
        <w:rPr>
          <w:rFonts w:ascii="Arial" w:hAnsi="Arial"/>
          <w:sz w:val="22"/>
        </w:rPr>
        <w:t xml:space="preserve">aten Bereich </w:t>
      </w:r>
      <w:r w:rsidR="00FE2AC7">
        <w:rPr>
          <w:rFonts w:ascii="Arial" w:hAnsi="Arial"/>
          <w:sz w:val="22"/>
        </w:rPr>
        <w:t>auf der Webseite der BLM GROUP</w:t>
      </w:r>
      <w:r w:rsidR="00A043B7">
        <w:rPr>
          <w:rFonts w:ascii="Arial" w:hAnsi="Arial"/>
          <w:sz w:val="22"/>
        </w:rPr>
        <w:t>. Hier</w:t>
      </w:r>
      <w:r w:rsidR="002559CF" w:rsidRPr="00DB694B">
        <w:rPr>
          <w:rFonts w:ascii="Arial" w:hAnsi="Arial"/>
          <w:sz w:val="22"/>
        </w:rPr>
        <w:t xml:space="preserve"> </w:t>
      </w:r>
      <w:r w:rsidR="00A043B7">
        <w:rPr>
          <w:rFonts w:ascii="Arial" w:hAnsi="Arial"/>
          <w:sz w:val="22"/>
        </w:rPr>
        <w:t xml:space="preserve">finden </w:t>
      </w:r>
      <w:r w:rsidR="00A773C3">
        <w:rPr>
          <w:rFonts w:ascii="Arial" w:hAnsi="Arial"/>
          <w:sz w:val="22"/>
        </w:rPr>
        <w:t xml:space="preserve">sie individuelle Online-Dienstleistungen </w:t>
      </w:r>
      <w:r w:rsidR="00A043B7">
        <w:rPr>
          <w:rFonts w:ascii="Arial" w:hAnsi="Arial"/>
          <w:sz w:val="22"/>
        </w:rPr>
        <w:t>und</w:t>
      </w:r>
      <w:r w:rsidR="00DB694B" w:rsidRPr="00DB694B">
        <w:rPr>
          <w:rFonts w:ascii="Arial" w:hAnsi="Arial"/>
          <w:sz w:val="22"/>
        </w:rPr>
        <w:t xml:space="preserve"> </w:t>
      </w:r>
      <w:r w:rsidR="00A773C3">
        <w:rPr>
          <w:rFonts w:ascii="Arial" w:hAnsi="Arial"/>
          <w:sz w:val="22"/>
        </w:rPr>
        <w:t>Antworten auf ihre</w:t>
      </w:r>
      <w:r w:rsidR="00DB694B" w:rsidRPr="00DB694B">
        <w:rPr>
          <w:rFonts w:ascii="Arial" w:hAnsi="Arial"/>
          <w:sz w:val="22"/>
        </w:rPr>
        <w:t xml:space="preserve"> Fra</w:t>
      </w:r>
      <w:r w:rsidR="002559CF" w:rsidRPr="00DB694B">
        <w:rPr>
          <w:rFonts w:ascii="Arial" w:hAnsi="Arial"/>
          <w:sz w:val="22"/>
        </w:rPr>
        <w:t>gen.</w:t>
      </w:r>
    </w:p>
    <w:p w14:paraId="6CA84383" w14:textId="77777777" w:rsidR="002559CF" w:rsidRPr="00DB694B" w:rsidRDefault="002559CF" w:rsidP="002559CF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</w:p>
    <w:p w14:paraId="0E32E4A4" w14:textId="77777777" w:rsidR="002559CF" w:rsidRPr="00DB694B" w:rsidRDefault="002559CF" w:rsidP="002559CF">
      <w:pPr>
        <w:spacing w:before="120" w:after="120" w:line="240" w:lineRule="auto"/>
        <w:rPr>
          <w:rFonts w:ascii="Arial" w:eastAsia="Times New Roman" w:hAnsi="Arial" w:cs="Arial"/>
          <w:b/>
          <w:sz w:val="22"/>
          <w:szCs w:val="22"/>
        </w:rPr>
      </w:pPr>
      <w:r w:rsidRPr="00DB694B">
        <w:rPr>
          <w:rFonts w:ascii="Arial" w:hAnsi="Arial"/>
          <w:b/>
          <w:sz w:val="22"/>
        </w:rPr>
        <w:t>BEST</w:t>
      </w:r>
    </w:p>
    <w:p w14:paraId="517A185B" w14:textId="77777777" w:rsidR="002559CF" w:rsidRPr="00DB694B" w:rsidRDefault="009A708A" w:rsidP="002559CF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BLMe</w:t>
      </w:r>
      <w:r w:rsidR="002559CF" w:rsidRPr="00DB694B">
        <w:rPr>
          <w:rFonts w:ascii="Arial" w:hAnsi="Arial"/>
          <w:sz w:val="22"/>
        </w:rPr>
        <w:t>lements</w:t>
      </w:r>
      <w:proofErr w:type="spellEnd"/>
      <w:r w:rsidR="002559CF" w:rsidRPr="00DB694B">
        <w:rPr>
          <w:rFonts w:ascii="Arial" w:hAnsi="Arial"/>
          <w:sz w:val="22"/>
        </w:rPr>
        <w:t xml:space="preserve"> Suite Tool (BEST) ist eine </w:t>
      </w:r>
      <w:r w:rsidR="00A4253F">
        <w:rPr>
          <w:rFonts w:ascii="Arial" w:hAnsi="Arial"/>
          <w:sz w:val="22"/>
        </w:rPr>
        <w:t>Software</w:t>
      </w:r>
      <w:r w:rsidR="002559CF" w:rsidRPr="00DB694B">
        <w:rPr>
          <w:rFonts w:ascii="Arial" w:hAnsi="Arial"/>
          <w:sz w:val="22"/>
        </w:rPr>
        <w:t xml:space="preserve">, die </w:t>
      </w:r>
      <w:r w:rsidR="00A4253F">
        <w:rPr>
          <w:rFonts w:ascii="Arial" w:hAnsi="Arial"/>
          <w:sz w:val="22"/>
        </w:rPr>
        <w:t>auf</w:t>
      </w:r>
      <w:r w:rsidR="002559CF" w:rsidRPr="00DB694B">
        <w:rPr>
          <w:rFonts w:ascii="Arial" w:hAnsi="Arial"/>
          <w:sz w:val="22"/>
        </w:rPr>
        <w:t xml:space="preserve"> Computer</w:t>
      </w:r>
      <w:r w:rsidR="00A4253F">
        <w:rPr>
          <w:rFonts w:ascii="Arial" w:hAnsi="Arial"/>
          <w:sz w:val="22"/>
        </w:rPr>
        <w:t>n</w:t>
      </w:r>
      <w:r w:rsidR="002559CF" w:rsidRPr="00DB694B">
        <w:rPr>
          <w:rFonts w:ascii="Arial" w:hAnsi="Arial"/>
          <w:sz w:val="22"/>
        </w:rPr>
        <w:t xml:space="preserve"> </w:t>
      </w:r>
      <w:r w:rsidR="00A4253F">
        <w:rPr>
          <w:rFonts w:ascii="Arial" w:hAnsi="Arial"/>
          <w:sz w:val="22"/>
        </w:rPr>
        <w:t>von</w:t>
      </w:r>
      <w:r w:rsidR="002559CF" w:rsidRPr="00DB694B">
        <w:rPr>
          <w:rFonts w:ascii="Arial" w:hAnsi="Arial"/>
          <w:sz w:val="22"/>
        </w:rPr>
        <w:t xml:space="preserve"> Kunden installiert wird und ihn</w:t>
      </w:r>
      <w:r w:rsidR="00A4253F">
        <w:rPr>
          <w:rFonts w:ascii="Arial" w:hAnsi="Arial"/>
          <w:sz w:val="22"/>
        </w:rPr>
        <w:t>en</w:t>
      </w:r>
      <w:r w:rsidR="000F1544">
        <w:rPr>
          <w:rFonts w:ascii="Arial" w:hAnsi="Arial"/>
          <w:sz w:val="22"/>
        </w:rPr>
        <w:t xml:space="preserve"> den</w:t>
      </w:r>
      <w:r w:rsidR="002559CF" w:rsidRPr="00DB694B">
        <w:rPr>
          <w:rFonts w:ascii="Arial" w:hAnsi="Arial"/>
          <w:sz w:val="22"/>
        </w:rPr>
        <w:t xml:space="preserve"> direkt</w:t>
      </w:r>
      <w:r w:rsidR="000F1544">
        <w:rPr>
          <w:rFonts w:ascii="Arial" w:hAnsi="Arial"/>
          <w:sz w:val="22"/>
        </w:rPr>
        <w:t xml:space="preserve">en Zugriff auf ihre </w:t>
      </w:r>
      <w:r w:rsidR="00DB694B" w:rsidRPr="00DB694B">
        <w:rPr>
          <w:rFonts w:ascii="Arial" w:hAnsi="Arial"/>
          <w:sz w:val="22"/>
        </w:rPr>
        <w:t>privaten Bereich</w:t>
      </w:r>
      <w:r w:rsidR="000F1544">
        <w:rPr>
          <w:rFonts w:ascii="Arial" w:hAnsi="Arial"/>
          <w:sz w:val="22"/>
        </w:rPr>
        <w:t>e</w:t>
      </w:r>
      <w:r w:rsidR="00DB694B" w:rsidRPr="00DB694B">
        <w:rPr>
          <w:rFonts w:ascii="Arial" w:hAnsi="Arial"/>
          <w:sz w:val="22"/>
        </w:rPr>
        <w:t xml:space="preserve"> auf der</w:t>
      </w:r>
      <w:r w:rsidR="002559CF" w:rsidRPr="00DB694B">
        <w:rPr>
          <w:rFonts w:ascii="Arial" w:hAnsi="Arial"/>
          <w:sz w:val="22"/>
        </w:rPr>
        <w:t xml:space="preserve"> </w:t>
      </w:r>
      <w:r w:rsidR="000F1544">
        <w:rPr>
          <w:rFonts w:ascii="Arial" w:hAnsi="Arial"/>
          <w:sz w:val="22"/>
        </w:rPr>
        <w:t>Website der BLM GROUP erlaubt</w:t>
      </w:r>
      <w:r w:rsidR="002559CF" w:rsidRPr="00DB694B">
        <w:rPr>
          <w:rFonts w:ascii="Arial" w:hAnsi="Arial"/>
          <w:sz w:val="22"/>
        </w:rPr>
        <w:t>.</w:t>
      </w:r>
    </w:p>
    <w:p w14:paraId="54053E6A" w14:textId="77777777" w:rsidR="002559CF" w:rsidRPr="00DB694B" w:rsidRDefault="00CD0D74" w:rsidP="002559CF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Über</w:t>
      </w:r>
      <w:r w:rsidR="002559CF" w:rsidRPr="00DB694B">
        <w:rPr>
          <w:rFonts w:ascii="Arial" w:hAnsi="Arial"/>
          <w:sz w:val="22"/>
        </w:rPr>
        <w:t xml:space="preserve"> eine einfache und intuitive Benut</w:t>
      </w:r>
      <w:r>
        <w:rPr>
          <w:rFonts w:ascii="Arial" w:hAnsi="Arial"/>
          <w:sz w:val="22"/>
        </w:rPr>
        <w:t>zerschnittstelle können sie</w:t>
      </w:r>
      <w:r w:rsidR="002559CF" w:rsidRPr="00DB694B">
        <w:rPr>
          <w:rFonts w:ascii="Arial" w:hAnsi="Arial"/>
          <w:sz w:val="22"/>
        </w:rPr>
        <w:t xml:space="preserve"> den </w:t>
      </w:r>
      <w:r>
        <w:rPr>
          <w:rFonts w:ascii="Arial" w:hAnsi="Arial"/>
          <w:sz w:val="22"/>
        </w:rPr>
        <w:t>Update-</w:t>
      </w:r>
      <w:r w:rsidR="002559CF" w:rsidRPr="00DB694B">
        <w:rPr>
          <w:rFonts w:ascii="Arial" w:hAnsi="Arial"/>
          <w:sz w:val="22"/>
        </w:rPr>
        <w:t xml:space="preserve">Status </w:t>
      </w:r>
      <w:r>
        <w:rPr>
          <w:rFonts w:ascii="Arial" w:hAnsi="Arial"/>
          <w:sz w:val="22"/>
        </w:rPr>
        <w:t>ihrer Software prüfen, Informationen über neu</w:t>
      </w:r>
      <w:r w:rsidR="002559CF" w:rsidRPr="00DB694B">
        <w:rPr>
          <w:rFonts w:ascii="Arial" w:hAnsi="Arial"/>
          <w:sz w:val="22"/>
        </w:rPr>
        <w:t xml:space="preserve"> verfügbare Pakete </w:t>
      </w:r>
      <w:r>
        <w:rPr>
          <w:rFonts w:ascii="Arial" w:hAnsi="Arial"/>
          <w:sz w:val="22"/>
        </w:rPr>
        <w:t xml:space="preserve">abrufen, </w:t>
      </w:r>
      <w:r w:rsidR="002559CF" w:rsidRPr="00DB694B">
        <w:rPr>
          <w:rFonts w:ascii="Arial" w:hAnsi="Arial"/>
          <w:sz w:val="22"/>
        </w:rPr>
        <w:t xml:space="preserve">neue Pakete </w:t>
      </w:r>
      <w:r>
        <w:rPr>
          <w:rFonts w:ascii="Arial" w:hAnsi="Arial"/>
          <w:sz w:val="22"/>
        </w:rPr>
        <w:t xml:space="preserve">– </w:t>
      </w:r>
      <w:r w:rsidR="002559CF" w:rsidRPr="00DB694B">
        <w:rPr>
          <w:rFonts w:ascii="Arial" w:hAnsi="Arial"/>
          <w:sz w:val="22"/>
        </w:rPr>
        <w:t>auch z</w:t>
      </w:r>
      <w:r w:rsidR="00BE7A4D">
        <w:rPr>
          <w:rFonts w:ascii="Arial" w:hAnsi="Arial"/>
          <w:sz w:val="22"/>
        </w:rPr>
        <w:t>um Ausprobieren</w:t>
      </w:r>
      <w:r>
        <w:rPr>
          <w:rFonts w:ascii="Arial" w:hAnsi="Arial"/>
          <w:sz w:val="22"/>
        </w:rPr>
        <w:t xml:space="preserve"> </w:t>
      </w:r>
      <w:r w:rsidR="00BE7A4D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>herunter</w:t>
      </w:r>
      <w:r w:rsidR="002559CF" w:rsidRPr="00DB694B">
        <w:rPr>
          <w:rFonts w:ascii="Arial" w:hAnsi="Arial"/>
          <w:sz w:val="22"/>
        </w:rPr>
        <w:t xml:space="preserve">laden und installieren </w:t>
      </w:r>
      <w:r>
        <w:rPr>
          <w:rFonts w:ascii="Arial" w:hAnsi="Arial"/>
          <w:sz w:val="22"/>
        </w:rPr>
        <w:t>sowie</w:t>
      </w:r>
      <w:r w:rsidR="002559CF" w:rsidRPr="00DB694B">
        <w:rPr>
          <w:rFonts w:ascii="Arial" w:hAnsi="Arial"/>
          <w:sz w:val="22"/>
        </w:rPr>
        <w:t xml:space="preserve"> auf </w:t>
      </w:r>
      <w:r>
        <w:rPr>
          <w:rFonts w:ascii="Arial" w:hAnsi="Arial"/>
          <w:sz w:val="22"/>
        </w:rPr>
        <w:t>Schulungskurse zu</w:t>
      </w:r>
      <w:r w:rsidR="009A708A">
        <w:rPr>
          <w:rFonts w:ascii="Arial" w:hAnsi="Arial"/>
          <w:sz w:val="22"/>
        </w:rPr>
        <w:t>greifen.</w:t>
      </w:r>
    </w:p>
    <w:p w14:paraId="68383CCD" w14:textId="77777777" w:rsidR="002559CF" w:rsidRPr="00DB694B" w:rsidRDefault="002559CF" w:rsidP="002559CF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DB694B">
        <w:rPr>
          <w:rFonts w:ascii="Arial" w:hAnsi="Arial"/>
          <w:sz w:val="22"/>
        </w:rPr>
        <w:t xml:space="preserve">Besonders nützlich ist das </w:t>
      </w:r>
      <w:proofErr w:type="spellStart"/>
      <w:r w:rsidRPr="00DB694B">
        <w:rPr>
          <w:rFonts w:ascii="Arial" w:hAnsi="Arial"/>
          <w:sz w:val="22"/>
        </w:rPr>
        <w:t>Tutorial</w:t>
      </w:r>
      <w:proofErr w:type="spellEnd"/>
      <w:r w:rsidRPr="00DB694B">
        <w:rPr>
          <w:rFonts w:ascii="Arial" w:hAnsi="Arial"/>
          <w:sz w:val="22"/>
        </w:rPr>
        <w:t xml:space="preserve">-System mit </w:t>
      </w:r>
      <w:r w:rsidR="00BE7A4D">
        <w:rPr>
          <w:rFonts w:ascii="Arial" w:hAnsi="Arial"/>
          <w:sz w:val="22"/>
        </w:rPr>
        <w:t>Onli</w:t>
      </w:r>
      <w:r w:rsidR="00A043B7">
        <w:rPr>
          <w:rFonts w:ascii="Arial" w:hAnsi="Arial"/>
          <w:sz w:val="22"/>
        </w:rPr>
        <w:t>ne-Kursen. Hier können Maschinenbediener</w:t>
      </w:r>
      <w:r w:rsidR="00BE7A4D">
        <w:rPr>
          <w:rFonts w:ascii="Arial" w:hAnsi="Arial"/>
          <w:sz w:val="22"/>
        </w:rPr>
        <w:t xml:space="preserve"> vergessene Themen auf</w:t>
      </w:r>
      <w:r w:rsidRPr="00DB694B">
        <w:rPr>
          <w:rFonts w:ascii="Arial" w:hAnsi="Arial"/>
          <w:sz w:val="22"/>
        </w:rPr>
        <w:t xml:space="preserve">frischen oder neue Konzepte </w:t>
      </w:r>
      <w:r w:rsidR="00BE7A4D">
        <w:rPr>
          <w:rFonts w:ascii="Arial" w:hAnsi="Arial"/>
          <w:sz w:val="22"/>
        </w:rPr>
        <w:t>er</w:t>
      </w:r>
      <w:r w:rsidR="00341CC6">
        <w:rPr>
          <w:rFonts w:ascii="Arial" w:hAnsi="Arial"/>
          <w:sz w:val="22"/>
        </w:rPr>
        <w:t xml:space="preserve">lernen. Dabei werden sie </w:t>
      </w:r>
      <w:r w:rsidR="00ED2109">
        <w:rPr>
          <w:rFonts w:ascii="Arial" w:hAnsi="Arial"/>
          <w:sz w:val="22"/>
        </w:rPr>
        <w:t>durch</w:t>
      </w:r>
      <w:r w:rsidRPr="00DB694B">
        <w:rPr>
          <w:rFonts w:ascii="Arial" w:hAnsi="Arial"/>
          <w:sz w:val="22"/>
        </w:rPr>
        <w:t xml:space="preserve"> </w:t>
      </w:r>
      <w:r w:rsidR="00ED2109">
        <w:rPr>
          <w:rFonts w:ascii="Arial" w:hAnsi="Arial"/>
          <w:sz w:val="22"/>
        </w:rPr>
        <w:t>die einzelnen Prozessschritte und das Arbeiten mit Software-A</w:t>
      </w:r>
      <w:r w:rsidR="00ED2109" w:rsidRPr="00DB694B">
        <w:rPr>
          <w:rFonts w:ascii="Arial" w:hAnsi="Arial"/>
          <w:sz w:val="22"/>
        </w:rPr>
        <w:t xml:space="preserve">pplikationen </w:t>
      </w:r>
      <w:r w:rsidR="00ED2109">
        <w:rPr>
          <w:rFonts w:ascii="Arial" w:hAnsi="Arial"/>
          <w:sz w:val="22"/>
        </w:rPr>
        <w:t>geführt,</w:t>
      </w:r>
      <w:r w:rsidRPr="00DB694B">
        <w:rPr>
          <w:rFonts w:ascii="Arial" w:hAnsi="Arial"/>
          <w:sz w:val="22"/>
        </w:rPr>
        <w:t xml:space="preserve"> </w:t>
      </w:r>
      <w:r w:rsidR="00ED2109">
        <w:rPr>
          <w:rFonts w:ascii="Arial" w:hAnsi="Arial"/>
          <w:sz w:val="22"/>
        </w:rPr>
        <w:t>wobei sie auf Videos</w:t>
      </w:r>
      <w:r w:rsidRPr="00DB694B">
        <w:rPr>
          <w:rFonts w:ascii="Arial" w:hAnsi="Arial"/>
          <w:sz w:val="22"/>
        </w:rPr>
        <w:t xml:space="preserve"> in </w:t>
      </w:r>
      <w:r w:rsidR="00ED2109">
        <w:rPr>
          <w:rFonts w:ascii="Arial" w:hAnsi="Arial"/>
          <w:sz w:val="22"/>
        </w:rPr>
        <w:t>ihrer jeweiligen</w:t>
      </w:r>
      <w:r w:rsidRPr="00DB694B">
        <w:rPr>
          <w:rFonts w:ascii="Arial" w:hAnsi="Arial"/>
          <w:sz w:val="22"/>
        </w:rPr>
        <w:t xml:space="preserve"> Sprache </w:t>
      </w:r>
      <w:r w:rsidR="00341CC6">
        <w:rPr>
          <w:rFonts w:ascii="Arial" w:hAnsi="Arial"/>
          <w:sz w:val="22"/>
        </w:rPr>
        <w:t>zu</w:t>
      </w:r>
      <w:r w:rsidR="00ED2109">
        <w:rPr>
          <w:rFonts w:ascii="Arial" w:hAnsi="Arial"/>
          <w:sz w:val="22"/>
        </w:rPr>
        <w:t>greifen können</w:t>
      </w:r>
      <w:r w:rsidRPr="00DB694B">
        <w:rPr>
          <w:rFonts w:ascii="Arial" w:hAnsi="Arial"/>
          <w:sz w:val="22"/>
        </w:rPr>
        <w:t>.</w:t>
      </w:r>
    </w:p>
    <w:p w14:paraId="50816B93" w14:textId="77777777" w:rsidR="002559CF" w:rsidRPr="00DB694B" w:rsidRDefault="002559CF" w:rsidP="002559CF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</w:p>
    <w:p w14:paraId="1008BDD9" w14:textId="77777777" w:rsidR="002559CF" w:rsidRPr="00DB694B" w:rsidRDefault="002559CF" w:rsidP="002559CF">
      <w:pPr>
        <w:spacing w:before="120" w:after="120" w:line="240" w:lineRule="auto"/>
        <w:rPr>
          <w:rFonts w:ascii="Arial" w:eastAsia="Times New Roman" w:hAnsi="Arial" w:cs="Arial"/>
          <w:b/>
          <w:sz w:val="22"/>
          <w:szCs w:val="22"/>
        </w:rPr>
      </w:pPr>
      <w:r w:rsidRPr="00DB694B">
        <w:rPr>
          <w:rFonts w:ascii="Arial" w:hAnsi="Arial"/>
          <w:b/>
          <w:sz w:val="22"/>
        </w:rPr>
        <w:t>Tool</w:t>
      </w:r>
      <w:r w:rsidR="00F062FB">
        <w:rPr>
          <w:rFonts w:ascii="Arial" w:hAnsi="Arial"/>
          <w:b/>
          <w:sz w:val="22"/>
        </w:rPr>
        <w:t>-</w:t>
      </w:r>
      <w:r w:rsidRPr="00DB694B">
        <w:rPr>
          <w:rFonts w:ascii="Arial" w:hAnsi="Arial"/>
          <w:b/>
          <w:sz w:val="22"/>
        </w:rPr>
        <w:t>Designer</w:t>
      </w:r>
    </w:p>
    <w:p w14:paraId="3A67E056" w14:textId="77777777" w:rsidR="002559CF" w:rsidRPr="00DB694B" w:rsidRDefault="002559CF" w:rsidP="002559CF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DB694B">
        <w:rPr>
          <w:rFonts w:ascii="Arial" w:hAnsi="Arial"/>
          <w:sz w:val="22"/>
        </w:rPr>
        <w:t>Ein neuer</w:t>
      </w:r>
      <w:r w:rsidR="00605DB5">
        <w:rPr>
          <w:rFonts w:ascii="Arial" w:hAnsi="Arial"/>
          <w:sz w:val="22"/>
        </w:rPr>
        <w:t>,</w:t>
      </w:r>
      <w:r w:rsidRPr="00DB694B">
        <w:rPr>
          <w:rFonts w:ascii="Arial" w:hAnsi="Arial"/>
          <w:sz w:val="22"/>
        </w:rPr>
        <w:t xml:space="preserve"> </w:t>
      </w:r>
      <w:r w:rsidR="00605DB5" w:rsidRPr="00DB694B">
        <w:rPr>
          <w:rFonts w:ascii="Arial" w:hAnsi="Arial"/>
          <w:sz w:val="22"/>
        </w:rPr>
        <w:t xml:space="preserve">von </w:t>
      </w:r>
      <w:r w:rsidR="00605DB5">
        <w:rPr>
          <w:rFonts w:ascii="Arial" w:hAnsi="Arial"/>
          <w:sz w:val="22"/>
        </w:rPr>
        <w:t xml:space="preserve">der </w:t>
      </w:r>
      <w:r w:rsidR="00605DB5" w:rsidRPr="00DB694B">
        <w:rPr>
          <w:rFonts w:ascii="Arial" w:hAnsi="Arial"/>
          <w:sz w:val="22"/>
        </w:rPr>
        <w:t xml:space="preserve">BLM </w:t>
      </w:r>
      <w:r w:rsidR="00605DB5">
        <w:rPr>
          <w:rFonts w:ascii="Arial" w:hAnsi="Arial"/>
          <w:sz w:val="22"/>
        </w:rPr>
        <w:t>GROUP angebotener</w:t>
      </w:r>
      <w:r w:rsidR="00605DB5" w:rsidRPr="00DB694B">
        <w:rPr>
          <w:rFonts w:ascii="Arial" w:hAnsi="Arial"/>
          <w:sz w:val="22"/>
        </w:rPr>
        <w:t xml:space="preserve"> </w:t>
      </w:r>
      <w:r w:rsidRPr="00DB694B">
        <w:rPr>
          <w:rFonts w:ascii="Arial" w:hAnsi="Arial"/>
          <w:sz w:val="22"/>
        </w:rPr>
        <w:t xml:space="preserve">Online-Service, </w:t>
      </w:r>
      <w:r w:rsidR="00605DB5">
        <w:rPr>
          <w:rFonts w:ascii="Arial" w:hAnsi="Arial"/>
          <w:sz w:val="22"/>
        </w:rPr>
        <w:t>mit dem sich</w:t>
      </w:r>
      <w:r w:rsidRPr="00DB694B">
        <w:rPr>
          <w:rFonts w:ascii="Arial" w:hAnsi="Arial"/>
          <w:sz w:val="22"/>
        </w:rPr>
        <w:t xml:space="preserve"> </w:t>
      </w:r>
      <w:r w:rsidR="00DB694B" w:rsidRPr="00DB694B">
        <w:rPr>
          <w:rFonts w:ascii="Arial" w:hAnsi="Arial"/>
          <w:sz w:val="22"/>
        </w:rPr>
        <w:t>über die</w:t>
      </w:r>
      <w:r w:rsidRPr="00DB694B">
        <w:rPr>
          <w:rFonts w:ascii="Arial" w:hAnsi="Arial"/>
          <w:sz w:val="22"/>
        </w:rPr>
        <w:t xml:space="preserve"> Web</w:t>
      </w:r>
      <w:r w:rsidR="00DB694B" w:rsidRPr="00DB694B">
        <w:rPr>
          <w:rFonts w:ascii="Arial" w:hAnsi="Arial"/>
          <w:sz w:val="22"/>
        </w:rPr>
        <w:t>site</w:t>
      </w:r>
      <w:r w:rsidRPr="00DB694B">
        <w:rPr>
          <w:rFonts w:ascii="Arial" w:hAnsi="Arial"/>
          <w:sz w:val="22"/>
        </w:rPr>
        <w:t xml:space="preserve"> </w:t>
      </w:r>
      <w:r w:rsidR="00605DB5" w:rsidRPr="00DB694B">
        <w:rPr>
          <w:rFonts w:ascii="Arial" w:hAnsi="Arial"/>
          <w:sz w:val="22"/>
        </w:rPr>
        <w:t xml:space="preserve">schnell </w:t>
      </w:r>
      <w:r w:rsidR="00605DB5">
        <w:rPr>
          <w:rFonts w:ascii="Arial" w:hAnsi="Arial"/>
          <w:sz w:val="22"/>
        </w:rPr>
        <w:t xml:space="preserve">die </w:t>
      </w:r>
      <w:r w:rsidRPr="00DB694B">
        <w:rPr>
          <w:rFonts w:ascii="Arial" w:hAnsi="Arial"/>
          <w:sz w:val="22"/>
        </w:rPr>
        <w:t xml:space="preserve">Biegewerkzeuge </w:t>
      </w:r>
      <w:r w:rsidR="00605DB5">
        <w:rPr>
          <w:rFonts w:ascii="Arial" w:hAnsi="Arial"/>
          <w:sz w:val="22"/>
        </w:rPr>
        <w:t>projektieren lassen</w:t>
      </w:r>
      <w:r w:rsidRPr="00DB694B">
        <w:rPr>
          <w:rFonts w:ascii="Arial" w:hAnsi="Arial"/>
          <w:sz w:val="22"/>
        </w:rPr>
        <w:t xml:space="preserve">, </w:t>
      </w:r>
      <w:r w:rsidR="00605DB5">
        <w:rPr>
          <w:rFonts w:ascii="Arial" w:hAnsi="Arial"/>
          <w:sz w:val="22"/>
        </w:rPr>
        <w:t>die für die Herstellung</w:t>
      </w:r>
      <w:r w:rsidRPr="00DB694B">
        <w:rPr>
          <w:rFonts w:ascii="Arial" w:hAnsi="Arial"/>
          <w:sz w:val="22"/>
        </w:rPr>
        <w:t xml:space="preserve"> </w:t>
      </w:r>
      <w:r w:rsidR="00605DB5">
        <w:rPr>
          <w:rFonts w:ascii="Arial" w:hAnsi="Arial"/>
          <w:sz w:val="22"/>
        </w:rPr>
        <w:t>bestimmter</w:t>
      </w:r>
      <w:r w:rsidRPr="00DB694B">
        <w:rPr>
          <w:rFonts w:ascii="Arial" w:hAnsi="Arial"/>
          <w:sz w:val="22"/>
        </w:rPr>
        <w:t xml:space="preserve"> Teil</w:t>
      </w:r>
      <w:r w:rsidR="00605DB5">
        <w:rPr>
          <w:rFonts w:ascii="Arial" w:hAnsi="Arial"/>
          <w:sz w:val="22"/>
        </w:rPr>
        <w:t>e</w:t>
      </w:r>
      <w:r w:rsidRPr="00DB694B">
        <w:rPr>
          <w:rFonts w:ascii="Arial" w:hAnsi="Arial"/>
          <w:sz w:val="22"/>
        </w:rPr>
        <w:t xml:space="preserve"> </w:t>
      </w:r>
      <w:r w:rsidR="00605DB5">
        <w:rPr>
          <w:rFonts w:ascii="Arial" w:hAnsi="Arial"/>
          <w:sz w:val="22"/>
        </w:rPr>
        <w:t>notwendig sind</w:t>
      </w:r>
      <w:r w:rsidR="009A708A">
        <w:rPr>
          <w:rFonts w:ascii="Arial" w:hAnsi="Arial"/>
          <w:sz w:val="22"/>
        </w:rPr>
        <w:t>.</w:t>
      </w:r>
    </w:p>
    <w:p w14:paraId="3E16070E" w14:textId="77777777" w:rsidR="002559CF" w:rsidRPr="00DB694B" w:rsidRDefault="002559CF" w:rsidP="002559CF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DB694B">
        <w:rPr>
          <w:rFonts w:ascii="Arial" w:hAnsi="Arial"/>
          <w:sz w:val="22"/>
        </w:rPr>
        <w:lastRenderedPageBreak/>
        <w:t xml:space="preserve">Ausgehend von </w:t>
      </w:r>
      <w:r w:rsidR="009C1517">
        <w:rPr>
          <w:rFonts w:ascii="Arial" w:hAnsi="Arial"/>
          <w:sz w:val="22"/>
        </w:rPr>
        <w:t xml:space="preserve">mit </w:t>
      </w:r>
      <w:r w:rsidR="009C1517" w:rsidRPr="00E745BA">
        <w:rPr>
          <w:rFonts w:ascii="Arial" w:hAnsi="Arial"/>
          <w:b/>
          <w:sz w:val="22"/>
        </w:rPr>
        <w:t>VGP3D</w:t>
      </w:r>
      <w:r w:rsidR="009C1517" w:rsidRPr="00DB694B">
        <w:rPr>
          <w:rFonts w:ascii="Arial" w:hAnsi="Arial"/>
          <w:sz w:val="22"/>
        </w:rPr>
        <w:t xml:space="preserve"> </w:t>
      </w:r>
      <w:r w:rsidR="009C1517">
        <w:rPr>
          <w:rFonts w:ascii="Arial" w:hAnsi="Arial"/>
          <w:sz w:val="22"/>
        </w:rPr>
        <w:t xml:space="preserve">erstellten </w:t>
      </w:r>
      <w:r w:rsidR="00884D11">
        <w:rPr>
          <w:rFonts w:ascii="Arial" w:hAnsi="Arial"/>
          <w:sz w:val="22"/>
        </w:rPr>
        <w:t>Z</w:t>
      </w:r>
      <w:r w:rsidRPr="00DB694B">
        <w:rPr>
          <w:rFonts w:ascii="Arial" w:hAnsi="Arial"/>
          <w:sz w:val="22"/>
        </w:rPr>
        <w:t>eichnung</w:t>
      </w:r>
      <w:r w:rsidR="00884D11">
        <w:rPr>
          <w:rFonts w:ascii="Arial" w:hAnsi="Arial"/>
          <w:sz w:val="22"/>
        </w:rPr>
        <w:t>en</w:t>
      </w:r>
      <w:r w:rsidRPr="00DB694B">
        <w:rPr>
          <w:rFonts w:ascii="Arial" w:hAnsi="Arial"/>
          <w:sz w:val="22"/>
        </w:rPr>
        <w:t xml:space="preserve"> der </w:t>
      </w:r>
      <w:r w:rsidR="00884D11">
        <w:rPr>
          <w:rFonts w:ascii="Arial" w:hAnsi="Arial"/>
          <w:sz w:val="22"/>
        </w:rPr>
        <w:t xml:space="preserve">auszuführenden </w:t>
      </w:r>
      <w:r w:rsidRPr="00DB694B">
        <w:rPr>
          <w:rFonts w:ascii="Arial" w:hAnsi="Arial"/>
          <w:sz w:val="22"/>
        </w:rPr>
        <w:t>Biegung</w:t>
      </w:r>
      <w:r w:rsidR="00884D11">
        <w:rPr>
          <w:rFonts w:ascii="Arial" w:hAnsi="Arial"/>
          <w:sz w:val="22"/>
        </w:rPr>
        <w:t>en</w:t>
      </w:r>
      <w:r w:rsidRPr="00DB694B">
        <w:rPr>
          <w:rFonts w:ascii="Arial" w:hAnsi="Arial"/>
          <w:sz w:val="22"/>
        </w:rPr>
        <w:t xml:space="preserve">, verbindet sich diese Applikation mit einem Server der BLM GROUP, der </w:t>
      </w:r>
      <w:r w:rsidR="00BE7429">
        <w:rPr>
          <w:rFonts w:ascii="Arial" w:hAnsi="Arial"/>
          <w:sz w:val="22"/>
        </w:rPr>
        <w:t>die</w:t>
      </w:r>
      <w:r w:rsidRPr="00DB694B">
        <w:rPr>
          <w:rFonts w:ascii="Arial" w:hAnsi="Arial"/>
          <w:sz w:val="22"/>
        </w:rPr>
        <w:t xml:space="preserve"> </w:t>
      </w:r>
      <w:r w:rsidR="00BE7429">
        <w:rPr>
          <w:rFonts w:ascii="Arial" w:hAnsi="Arial"/>
          <w:sz w:val="22"/>
        </w:rPr>
        <w:t>erforderlichen</w:t>
      </w:r>
      <w:r w:rsidRPr="00DB694B">
        <w:rPr>
          <w:rFonts w:ascii="Arial" w:hAnsi="Arial"/>
          <w:sz w:val="22"/>
        </w:rPr>
        <w:t xml:space="preserve"> Werkzeuge </w:t>
      </w:r>
      <w:r w:rsidR="00BE7429">
        <w:rPr>
          <w:rFonts w:ascii="Arial" w:hAnsi="Arial"/>
          <w:sz w:val="22"/>
        </w:rPr>
        <w:t>projektiert.</w:t>
      </w:r>
    </w:p>
    <w:p w14:paraId="6E196652" w14:textId="77777777" w:rsidR="00F062FB" w:rsidRPr="00F062FB" w:rsidRDefault="009C1517" w:rsidP="002559CF">
      <w:pPr>
        <w:spacing w:before="120" w:after="12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 brandneue Service wird</w:t>
      </w:r>
      <w:r w:rsidR="002559CF" w:rsidRPr="00DB694B">
        <w:rPr>
          <w:rFonts w:ascii="Arial" w:hAnsi="Arial"/>
          <w:sz w:val="22"/>
        </w:rPr>
        <w:t xml:space="preserve"> auf der INTUBE XVII </w:t>
      </w:r>
      <w:r>
        <w:rPr>
          <w:rFonts w:ascii="Arial" w:hAnsi="Arial"/>
          <w:sz w:val="22"/>
        </w:rPr>
        <w:t xml:space="preserve">erstmals der Öffentlichkeit </w:t>
      </w:r>
      <w:r w:rsidR="002559CF" w:rsidRPr="00DB694B">
        <w:rPr>
          <w:rFonts w:ascii="Arial" w:hAnsi="Arial"/>
          <w:sz w:val="22"/>
        </w:rPr>
        <w:t>vorgestellt.</w:t>
      </w:r>
    </w:p>
    <w:p w14:paraId="5F774781" w14:textId="77777777" w:rsidR="002559CF" w:rsidRPr="00DB694B" w:rsidRDefault="002559CF" w:rsidP="002559CF">
      <w:pPr>
        <w:spacing w:before="120" w:after="120" w:line="240" w:lineRule="auto"/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DB694B">
        <w:rPr>
          <w:rFonts w:ascii="Arial" w:hAnsi="Arial"/>
          <w:b/>
          <w:sz w:val="22"/>
        </w:rPr>
        <w:t>WebApp</w:t>
      </w:r>
      <w:proofErr w:type="spellEnd"/>
    </w:p>
    <w:p w14:paraId="7DFF1978" w14:textId="77777777" w:rsidR="00F062FB" w:rsidRPr="00F062FB" w:rsidRDefault="000E2A23" w:rsidP="002559CF">
      <w:pPr>
        <w:spacing w:before="120" w:after="12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Im</w:t>
      </w:r>
      <w:r w:rsidR="002559CF" w:rsidRPr="00DB694B">
        <w:rPr>
          <w:rFonts w:ascii="Arial" w:hAnsi="Arial"/>
          <w:sz w:val="22"/>
        </w:rPr>
        <w:t xml:space="preserve"> Zeit</w:t>
      </w:r>
      <w:r>
        <w:rPr>
          <w:rFonts w:ascii="Arial" w:hAnsi="Arial"/>
          <w:sz w:val="22"/>
        </w:rPr>
        <w:t>alter</w:t>
      </w:r>
      <w:r w:rsidR="002559CF" w:rsidRPr="00DB6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559CF" w:rsidRPr="00DB694B">
        <w:rPr>
          <w:rFonts w:ascii="Arial" w:hAnsi="Arial"/>
          <w:sz w:val="22"/>
        </w:rPr>
        <w:t xml:space="preserve"> Industrie 4.0 </w:t>
      </w:r>
      <w:r>
        <w:rPr>
          <w:rFonts w:ascii="Arial" w:hAnsi="Arial"/>
          <w:sz w:val="22"/>
        </w:rPr>
        <w:t xml:space="preserve">wollen </w:t>
      </w:r>
      <w:r w:rsidR="00E84D20">
        <w:rPr>
          <w:rFonts w:ascii="Arial" w:hAnsi="Arial"/>
          <w:sz w:val="22"/>
        </w:rPr>
        <w:t>Produktionsverantwortliche</w:t>
      </w:r>
      <w:r>
        <w:rPr>
          <w:rFonts w:ascii="Arial" w:hAnsi="Arial"/>
          <w:sz w:val="22"/>
        </w:rPr>
        <w:t xml:space="preserve"> </w:t>
      </w:r>
      <w:r w:rsidR="00E84D20">
        <w:rPr>
          <w:rFonts w:ascii="Arial" w:hAnsi="Arial"/>
          <w:sz w:val="22"/>
        </w:rPr>
        <w:t>und</w:t>
      </w:r>
      <w:r>
        <w:rPr>
          <w:rFonts w:ascii="Arial" w:hAnsi="Arial"/>
          <w:sz w:val="22"/>
        </w:rPr>
        <w:t xml:space="preserve"> das Management</w:t>
      </w:r>
      <w:r w:rsidR="00E84D20">
        <w:rPr>
          <w:rFonts w:ascii="Arial" w:hAnsi="Arial"/>
          <w:sz w:val="22"/>
        </w:rPr>
        <w:t xml:space="preserve"> wissen, was die Produktionss</w:t>
      </w:r>
      <w:r w:rsidR="002559CF" w:rsidRPr="00DB694B">
        <w:rPr>
          <w:rFonts w:ascii="Arial" w:hAnsi="Arial"/>
          <w:sz w:val="22"/>
        </w:rPr>
        <w:t xml:space="preserve">ysteme </w:t>
      </w:r>
      <w:r>
        <w:rPr>
          <w:rFonts w:ascii="Arial" w:hAnsi="Arial"/>
          <w:sz w:val="22"/>
        </w:rPr>
        <w:t>in ihren</w:t>
      </w:r>
      <w:r w:rsidRPr="00DB694B">
        <w:rPr>
          <w:rFonts w:ascii="Arial" w:hAnsi="Arial"/>
          <w:sz w:val="22"/>
        </w:rPr>
        <w:t xml:space="preserve"> Werk</w:t>
      </w:r>
      <w:r>
        <w:rPr>
          <w:rFonts w:ascii="Arial" w:hAnsi="Arial"/>
          <w:sz w:val="22"/>
        </w:rPr>
        <w:t>en</w:t>
      </w:r>
      <w:r w:rsidRPr="00DB6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</w:t>
      </w:r>
      <w:r w:rsidR="002559CF" w:rsidRPr="00DB6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="002559CF" w:rsidRPr="00DB694B">
        <w:rPr>
          <w:rFonts w:ascii="Arial" w:hAnsi="Arial"/>
          <w:sz w:val="22"/>
        </w:rPr>
        <w:t xml:space="preserve">auch wenn </w:t>
      </w:r>
      <w:r>
        <w:rPr>
          <w:rFonts w:ascii="Arial" w:hAnsi="Arial"/>
          <w:sz w:val="22"/>
        </w:rPr>
        <w:t>sie sich weit</w:t>
      </w:r>
      <w:r w:rsidR="00E84D20">
        <w:rPr>
          <w:rFonts w:ascii="Arial" w:hAnsi="Arial"/>
          <w:sz w:val="22"/>
        </w:rPr>
        <w:t xml:space="preserve"> entfernt von ihren B</w:t>
      </w:r>
      <w:r>
        <w:rPr>
          <w:rFonts w:ascii="Arial" w:hAnsi="Arial"/>
          <w:sz w:val="22"/>
        </w:rPr>
        <w:t>etrieben aufhalten</w:t>
      </w:r>
      <w:r w:rsidR="002559CF" w:rsidRPr="00DB694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Mit</w:t>
      </w:r>
      <w:r w:rsidR="002559CF" w:rsidRPr="00DB694B">
        <w:rPr>
          <w:rFonts w:ascii="Arial" w:hAnsi="Arial"/>
          <w:sz w:val="22"/>
        </w:rPr>
        <w:t xml:space="preserve"> </w:t>
      </w:r>
      <w:proofErr w:type="spellStart"/>
      <w:r w:rsidRPr="00DB694B">
        <w:rPr>
          <w:rFonts w:ascii="Arial" w:hAnsi="Arial"/>
          <w:sz w:val="22"/>
        </w:rPr>
        <w:t>WebApp</w:t>
      </w:r>
      <w:proofErr w:type="spellEnd"/>
      <w:r w:rsidRPr="00DB6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bietet </w:t>
      </w:r>
      <w:r w:rsidRPr="00DB694B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BLM GROUP e</w:t>
      </w:r>
      <w:r w:rsidR="002559CF" w:rsidRPr="00DB694B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>en</w:t>
      </w:r>
      <w:r w:rsidR="002559CF" w:rsidRPr="00DB69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entsprechenden Service. Installiert in Netzwerken von</w:t>
      </w:r>
      <w:r w:rsidR="002559CF" w:rsidRPr="00DB694B">
        <w:rPr>
          <w:rFonts w:ascii="Arial" w:hAnsi="Arial"/>
          <w:sz w:val="22"/>
        </w:rPr>
        <w:t xml:space="preserve"> Kunden </w:t>
      </w:r>
      <w:r>
        <w:rPr>
          <w:rFonts w:ascii="Arial" w:hAnsi="Arial"/>
          <w:sz w:val="22"/>
        </w:rPr>
        <w:t>sammelt die</w:t>
      </w:r>
      <w:r w:rsidR="002559CF" w:rsidRPr="00DB694B">
        <w:rPr>
          <w:rFonts w:ascii="Arial" w:hAnsi="Arial"/>
          <w:sz w:val="22"/>
        </w:rPr>
        <w:t xml:space="preserve"> </w:t>
      </w:r>
      <w:proofErr w:type="spellStart"/>
      <w:r w:rsidRPr="00DB694B">
        <w:rPr>
          <w:rFonts w:ascii="Arial" w:hAnsi="Arial"/>
          <w:sz w:val="22"/>
        </w:rPr>
        <w:t>WebApp</w:t>
      </w:r>
      <w:proofErr w:type="spellEnd"/>
      <w:r w:rsidRPr="00DB694B">
        <w:rPr>
          <w:rFonts w:ascii="Arial" w:hAnsi="Arial"/>
          <w:sz w:val="22"/>
        </w:rPr>
        <w:t xml:space="preserve"> </w:t>
      </w:r>
      <w:r w:rsidR="002559CF" w:rsidRPr="00DB694B">
        <w:rPr>
          <w:rFonts w:ascii="Arial" w:hAnsi="Arial"/>
          <w:sz w:val="22"/>
        </w:rPr>
        <w:t xml:space="preserve">Informationen von allen Maschinen der BLM GROUP, die </w:t>
      </w:r>
      <w:r>
        <w:rPr>
          <w:rFonts w:ascii="Arial" w:hAnsi="Arial"/>
          <w:sz w:val="22"/>
        </w:rPr>
        <w:t>diesen</w:t>
      </w:r>
      <w:r w:rsidR="002559CF" w:rsidRPr="00DB694B">
        <w:rPr>
          <w:rFonts w:ascii="Arial" w:hAnsi="Arial"/>
          <w:sz w:val="22"/>
        </w:rPr>
        <w:t xml:space="preserve"> Werk</w:t>
      </w:r>
      <w:r>
        <w:rPr>
          <w:rFonts w:ascii="Arial" w:hAnsi="Arial"/>
          <w:sz w:val="22"/>
        </w:rPr>
        <w:t>en</w:t>
      </w:r>
      <w:r w:rsidR="002559CF" w:rsidRPr="00DB694B">
        <w:rPr>
          <w:rFonts w:ascii="Arial" w:hAnsi="Arial"/>
          <w:sz w:val="22"/>
        </w:rPr>
        <w:t xml:space="preserve"> vorhanden sind, und </w:t>
      </w:r>
      <w:r>
        <w:rPr>
          <w:rFonts w:ascii="Arial" w:hAnsi="Arial"/>
          <w:sz w:val="22"/>
        </w:rPr>
        <w:t xml:space="preserve">stellt </w:t>
      </w:r>
      <w:r w:rsidR="002559CF" w:rsidRPr="00DB694B">
        <w:rPr>
          <w:rFonts w:ascii="Arial" w:hAnsi="Arial"/>
          <w:sz w:val="22"/>
        </w:rPr>
        <w:t xml:space="preserve">diese </w:t>
      </w:r>
      <w:r>
        <w:rPr>
          <w:rFonts w:ascii="Arial" w:hAnsi="Arial"/>
          <w:sz w:val="22"/>
        </w:rPr>
        <w:t xml:space="preserve">Informationen </w:t>
      </w:r>
      <w:r w:rsidR="002559CF" w:rsidRPr="00DB694B">
        <w:rPr>
          <w:rFonts w:ascii="Arial" w:hAnsi="Arial"/>
          <w:sz w:val="22"/>
        </w:rPr>
        <w:t xml:space="preserve">denjenigen zur Verfügung, die </w:t>
      </w:r>
      <w:r w:rsidRPr="00DB694B">
        <w:rPr>
          <w:rFonts w:ascii="Arial" w:hAnsi="Arial"/>
          <w:sz w:val="22"/>
        </w:rPr>
        <w:t>Zugriffsrecht</w:t>
      </w:r>
      <w:r>
        <w:rPr>
          <w:rFonts w:ascii="Arial" w:hAnsi="Arial"/>
          <w:sz w:val="22"/>
        </w:rPr>
        <w:t>e</w:t>
      </w:r>
      <w:r w:rsidRPr="00DB694B">
        <w:rPr>
          <w:rFonts w:ascii="Arial" w:hAnsi="Arial"/>
          <w:sz w:val="22"/>
        </w:rPr>
        <w:t xml:space="preserve"> haben </w:t>
      </w:r>
      <w:r>
        <w:rPr>
          <w:rFonts w:ascii="Arial" w:hAnsi="Arial"/>
          <w:sz w:val="22"/>
        </w:rPr>
        <w:t xml:space="preserve">– </w:t>
      </w:r>
      <w:r w:rsidR="002559CF" w:rsidRPr="00DB694B">
        <w:rPr>
          <w:rFonts w:ascii="Arial" w:hAnsi="Arial"/>
          <w:sz w:val="22"/>
        </w:rPr>
        <w:t>unabhän</w:t>
      </w:r>
      <w:r>
        <w:rPr>
          <w:rFonts w:ascii="Arial" w:hAnsi="Arial"/>
          <w:sz w:val="22"/>
        </w:rPr>
        <w:t>gig davon, wo sie sich befinden</w:t>
      </w:r>
      <w:r w:rsidR="002559CF" w:rsidRPr="00DB694B">
        <w:rPr>
          <w:rFonts w:ascii="Arial" w:hAnsi="Arial"/>
          <w:sz w:val="22"/>
        </w:rPr>
        <w:t xml:space="preserve">. </w:t>
      </w:r>
      <w:r w:rsidR="008972B1">
        <w:rPr>
          <w:rFonts w:ascii="Arial" w:hAnsi="Arial"/>
          <w:sz w:val="22"/>
        </w:rPr>
        <w:t>Per Zugriff</w:t>
      </w:r>
      <w:r w:rsidR="002559CF" w:rsidRPr="00DB694B">
        <w:rPr>
          <w:rFonts w:ascii="Arial" w:hAnsi="Arial"/>
          <w:sz w:val="22"/>
        </w:rPr>
        <w:t xml:space="preserve"> mit einem Computer oder einem Smartphone </w:t>
      </w:r>
      <w:r w:rsidR="008972B1">
        <w:rPr>
          <w:rFonts w:ascii="Arial" w:hAnsi="Arial"/>
          <w:sz w:val="22"/>
        </w:rPr>
        <w:t xml:space="preserve">lässt sich so </w:t>
      </w:r>
      <w:r w:rsidR="00C11E24">
        <w:rPr>
          <w:rFonts w:ascii="Arial" w:hAnsi="Arial"/>
          <w:sz w:val="22"/>
        </w:rPr>
        <w:t>feststellen</w:t>
      </w:r>
      <w:r w:rsidR="002559CF" w:rsidRPr="00DB694B">
        <w:rPr>
          <w:rFonts w:ascii="Arial" w:hAnsi="Arial"/>
          <w:sz w:val="22"/>
        </w:rPr>
        <w:t xml:space="preserve">, ob Anlagen stillstehen oder arbeiten, was sie </w:t>
      </w:r>
      <w:r w:rsidR="008972B1">
        <w:rPr>
          <w:rFonts w:ascii="Arial" w:hAnsi="Arial"/>
          <w:sz w:val="22"/>
        </w:rPr>
        <w:t>aktuell machen und welcher Arbeitsfortschritt</w:t>
      </w:r>
      <w:r w:rsidR="002559CF" w:rsidRPr="00DB694B">
        <w:rPr>
          <w:rFonts w:ascii="Arial" w:hAnsi="Arial"/>
          <w:sz w:val="22"/>
        </w:rPr>
        <w:t xml:space="preserve"> erreicht wurde.</w:t>
      </w:r>
    </w:p>
    <w:p w14:paraId="3E81093B" w14:textId="77777777" w:rsidR="002559CF" w:rsidRPr="00DB694B" w:rsidRDefault="002559CF" w:rsidP="002559CF">
      <w:pPr>
        <w:spacing w:before="120" w:after="120" w:line="240" w:lineRule="auto"/>
        <w:rPr>
          <w:rFonts w:ascii="Arial" w:eastAsia="Times New Roman" w:hAnsi="Arial" w:cs="Arial"/>
          <w:b/>
          <w:sz w:val="22"/>
          <w:szCs w:val="22"/>
        </w:rPr>
      </w:pPr>
      <w:r w:rsidRPr="00DB694B">
        <w:rPr>
          <w:rFonts w:ascii="Arial" w:hAnsi="Arial"/>
          <w:b/>
          <w:sz w:val="22"/>
        </w:rPr>
        <w:t>Teleservice</w:t>
      </w:r>
    </w:p>
    <w:p w14:paraId="774BE0FD" w14:textId="77777777" w:rsidR="002559CF" w:rsidRPr="00DB694B" w:rsidRDefault="002559CF" w:rsidP="002559CF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DB694B">
        <w:rPr>
          <w:rFonts w:ascii="Arial" w:hAnsi="Arial"/>
          <w:sz w:val="22"/>
        </w:rPr>
        <w:t xml:space="preserve">Historisch gesehen, war </w:t>
      </w:r>
      <w:r w:rsidR="00F571E7">
        <w:rPr>
          <w:rFonts w:ascii="Arial" w:hAnsi="Arial"/>
          <w:sz w:val="22"/>
        </w:rPr>
        <w:t xml:space="preserve">der </w:t>
      </w:r>
      <w:r w:rsidR="00B929BE">
        <w:rPr>
          <w:rFonts w:ascii="Arial" w:hAnsi="Arial"/>
          <w:sz w:val="22"/>
        </w:rPr>
        <w:t>Teleservice</w:t>
      </w:r>
      <w:r w:rsidRPr="00DB694B">
        <w:rPr>
          <w:rFonts w:ascii="Arial" w:hAnsi="Arial"/>
          <w:sz w:val="22"/>
        </w:rPr>
        <w:t xml:space="preserve"> das erste </w:t>
      </w:r>
      <w:r w:rsidR="00B929BE">
        <w:rPr>
          <w:rFonts w:ascii="Arial" w:hAnsi="Arial"/>
          <w:sz w:val="22"/>
        </w:rPr>
        <w:t xml:space="preserve">Fernwartungsinstrument, </w:t>
      </w:r>
      <w:r w:rsidR="00F571E7">
        <w:rPr>
          <w:rFonts w:ascii="Arial" w:hAnsi="Arial"/>
          <w:sz w:val="22"/>
        </w:rPr>
        <w:t xml:space="preserve">das </w:t>
      </w:r>
      <w:r w:rsidR="00B929BE">
        <w:rPr>
          <w:rFonts w:ascii="Arial" w:hAnsi="Arial"/>
          <w:sz w:val="22"/>
        </w:rPr>
        <w:t>für die Unterstützung von Maschinenführern</w:t>
      </w:r>
      <w:r w:rsidR="00F571E7">
        <w:rPr>
          <w:rFonts w:ascii="Arial" w:hAnsi="Arial"/>
          <w:sz w:val="22"/>
        </w:rPr>
        <w:t xml:space="preserve"> entwickelt wurde</w:t>
      </w:r>
      <w:r w:rsidR="00B929BE">
        <w:rPr>
          <w:rFonts w:ascii="Arial" w:hAnsi="Arial"/>
          <w:sz w:val="22"/>
        </w:rPr>
        <w:t xml:space="preserve">, die </w:t>
      </w:r>
      <w:r w:rsidRPr="00DB694B">
        <w:rPr>
          <w:rFonts w:ascii="Arial" w:hAnsi="Arial"/>
          <w:sz w:val="22"/>
        </w:rPr>
        <w:t xml:space="preserve">Schwierigkeiten </w:t>
      </w:r>
      <w:r w:rsidR="00B929BE">
        <w:rPr>
          <w:rFonts w:ascii="Arial" w:hAnsi="Arial"/>
          <w:sz w:val="22"/>
        </w:rPr>
        <w:t>mit ihren Maschinen haben</w:t>
      </w:r>
      <w:r w:rsidRPr="00DB694B">
        <w:rPr>
          <w:rFonts w:ascii="Arial" w:hAnsi="Arial"/>
          <w:sz w:val="22"/>
        </w:rPr>
        <w:t xml:space="preserve">. </w:t>
      </w:r>
      <w:r w:rsidR="009B77BC">
        <w:rPr>
          <w:rFonts w:ascii="Arial" w:hAnsi="Arial"/>
          <w:sz w:val="22"/>
        </w:rPr>
        <w:t>Dieser Service</w:t>
      </w:r>
      <w:r w:rsidRPr="00DB694B">
        <w:rPr>
          <w:rFonts w:ascii="Arial" w:hAnsi="Arial"/>
          <w:sz w:val="22"/>
        </w:rPr>
        <w:t xml:space="preserve"> </w:t>
      </w:r>
      <w:r w:rsidR="003368E3">
        <w:rPr>
          <w:rFonts w:ascii="Arial" w:hAnsi="Arial"/>
          <w:sz w:val="22"/>
        </w:rPr>
        <w:t>wurde</w:t>
      </w:r>
      <w:r w:rsidRPr="00DB694B">
        <w:rPr>
          <w:rFonts w:ascii="Arial" w:hAnsi="Arial"/>
          <w:sz w:val="22"/>
        </w:rPr>
        <w:t xml:space="preserve"> im Laufe der Zeit weiterentwickelt und ist </w:t>
      </w:r>
      <w:r w:rsidR="00DE196E">
        <w:rPr>
          <w:rFonts w:ascii="Arial" w:hAnsi="Arial"/>
          <w:sz w:val="22"/>
        </w:rPr>
        <w:t>nach wie vor ein unentbehrliches Werkzeug eines schnellen</w:t>
      </w:r>
      <w:r w:rsidRPr="00DB694B">
        <w:rPr>
          <w:rFonts w:ascii="Arial" w:hAnsi="Arial"/>
          <w:sz w:val="22"/>
        </w:rPr>
        <w:t xml:space="preserve"> und </w:t>
      </w:r>
      <w:r w:rsidR="00DE196E">
        <w:rPr>
          <w:rFonts w:ascii="Arial" w:hAnsi="Arial"/>
          <w:sz w:val="22"/>
        </w:rPr>
        <w:t>effizienten</w:t>
      </w:r>
      <w:r w:rsidRPr="00DB694B">
        <w:rPr>
          <w:rFonts w:ascii="Arial" w:hAnsi="Arial"/>
          <w:sz w:val="22"/>
        </w:rPr>
        <w:t xml:space="preserve"> Kundendienst</w:t>
      </w:r>
      <w:r w:rsidR="00DE196E">
        <w:rPr>
          <w:rFonts w:ascii="Arial" w:hAnsi="Arial"/>
          <w:sz w:val="22"/>
        </w:rPr>
        <w:t>es</w:t>
      </w:r>
      <w:r w:rsidR="00996CB1">
        <w:rPr>
          <w:rFonts w:ascii="Arial" w:hAnsi="Arial"/>
          <w:sz w:val="22"/>
        </w:rPr>
        <w:t xml:space="preserve">. </w:t>
      </w:r>
      <w:r w:rsidR="009B77BC">
        <w:rPr>
          <w:rFonts w:ascii="Arial" w:hAnsi="Arial"/>
          <w:sz w:val="22"/>
        </w:rPr>
        <w:t xml:space="preserve">Kunden müssen den Technikern </w:t>
      </w:r>
      <w:r w:rsidR="009B77BC" w:rsidRPr="00DB694B">
        <w:rPr>
          <w:rFonts w:ascii="Arial" w:hAnsi="Arial"/>
          <w:sz w:val="22"/>
        </w:rPr>
        <w:t xml:space="preserve">der BLM GROUP </w:t>
      </w:r>
      <w:r w:rsidR="009B77BC">
        <w:rPr>
          <w:rFonts w:ascii="Arial" w:hAnsi="Arial"/>
          <w:sz w:val="22"/>
        </w:rPr>
        <w:t>den Zugriff auf ihre Systeme erlauben.</w:t>
      </w:r>
      <w:r w:rsidRPr="00DB694B">
        <w:rPr>
          <w:rFonts w:ascii="Arial" w:hAnsi="Arial"/>
          <w:sz w:val="22"/>
        </w:rPr>
        <w:t xml:space="preserve"> </w:t>
      </w:r>
      <w:r w:rsidR="009B77BC">
        <w:rPr>
          <w:rFonts w:ascii="Arial" w:hAnsi="Arial"/>
          <w:sz w:val="22"/>
        </w:rPr>
        <w:t>Anschließend</w:t>
      </w:r>
      <w:r w:rsidRPr="00DB694B">
        <w:rPr>
          <w:rFonts w:ascii="Arial" w:hAnsi="Arial"/>
          <w:sz w:val="22"/>
        </w:rPr>
        <w:t xml:space="preserve"> </w:t>
      </w:r>
      <w:r w:rsidR="00996CB1">
        <w:rPr>
          <w:rFonts w:ascii="Arial" w:hAnsi="Arial"/>
          <w:sz w:val="22"/>
        </w:rPr>
        <w:t>können sich die</w:t>
      </w:r>
      <w:r w:rsidR="009B77BC">
        <w:rPr>
          <w:rFonts w:ascii="Arial" w:hAnsi="Arial"/>
          <w:sz w:val="22"/>
        </w:rPr>
        <w:t>se</w:t>
      </w:r>
      <w:r w:rsidR="00996CB1">
        <w:rPr>
          <w:rFonts w:ascii="Arial" w:hAnsi="Arial"/>
          <w:sz w:val="22"/>
        </w:rPr>
        <w:t xml:space="preserve"> </w:t>
      </w:r>
      <w:r w:rsidRPr="00DB694B">
        <w:rPr>
          <w:rFonts w:ascii="Arial" w:hAnsi="Arial"/>
          <w:sz w:val="22"/>
        </w:rPr>
        <w:t xml:space="preserve">mit jedem System </w:t>
      </w:r>
      <w:r w:rsidR="00996CB1">
        <w:rPr>
          <w:rFonts w:ascii="Arial" w:hAnsi="Arial"/>
          <w:sz w:val="22"/>
        </w:rPr>
        <w:t xml:space="preserve">der </w:t>
      </w:r>
      <w:r w:rsidR="009B77BC" w:rsidRPr="00DB694B">
        <w:rPr>
          <w:rFonts w:ascii="Arial" w:hAnsi="Arial"/>
          <w:sz w:val="22"/>
        </w:rPr>
        <w:t xml:space="preserve">BLM GROUP </w:t>
      </w:r>
      <w:r w:rsidRPr="00DB694B">
        <w:rPr>
          <w:rFonts w:ascii="Arial" w:hAnsi="Arial"/>
          <w:sz w:val="22"/>
        </w:rPr>
        <w:t>verbinden, um den Zustand der Anlage</w:t>
      </w:r>
      <w:r w:rsidR="00996CB1">
        <w:rPr>
          <w:rFonts w:ascii="Arial" w:hAnsi="Arial"/>
          <w:sz w:val="22"/>
        </w:rPr>
        <w:t>n zu prüfen und</w:t>
      </w:r>
      <w:r w:rsidRPr="00DB694B">
        <w:rPr>
          <w:rFonts w:ascii="Arial" w:hAnsi="Arial"/>
          <w:sz w:val="22"/>
        </w:rPr>
        <w:t xml:space="preserve"> die Ursache</w:t>
      </w:r>
      <w:r w:rsidR="00996CB1">
        <w:rPr>
          <w:rFonts w:ascii="Arial" w:hAnsi="Arial"/>
          <w:sz w:val="22"/>
        </w:rPr>
        <w:t>n</w:t>
      </w:r>
      <w:r w:rsidRPr="00DB694B">
        <w:rPr>
          <w:rFonts w:ascii="Arial" w:hAnsi="Arial"/>
          <w:sz w:val="22"/>
        </w:rPr>
        <w:t xml:space="preserve"> </w:t>
      </w:r>
      <w:r w:rsidR="00996CB1">
        <w:rPr>
          <w:rFonts w:ascii="Arial" w:hAnsi="Arial"/>
          <w:sz w:val="22"/>
        </w:rPr>
        <w:t>eventueller</w:t>
      </w:r>
      <w:r w:rsidRPr="00DB694B">
        <w:rPr>
          <w:rFonts w:ascii="Arial" w:hAnsi="Arial"/>
          <w:sz w:val="22"/>
        </w:rPr>
        <w:t xml:space="preserve"> Störungen zu </w:t>
      </w:r>
      <w:r w:rsidR="00996CB1">
        <w:rPr>
          <w:rFonts w:ascii="Arial" w:hAnsi="Arial"/>
          <w:sz w:val="22"/>
        </w:rPr>
        <w:t>bestimmen. H</w:t>
      </w:r>
      <w:r w:rsidRPr="00DB694B">
        <w:rPr>
          <w:rFonts w:ascii="Arial" w:hAnsi="Arial"/>
          <w:sz w:val="22"/>
        </w:rPr>
        <w:t xml:space="preserve">äufig </w:t>
      </w:r>
      <w:r w:rsidR="00996CB1">
        <w:rPr>
          <w:rFonts w:ascii="Arial" w:hAnsi="Arial"/>
          <w:sz w:val="22"/>
        </w:rPr>
        <w:t>können sie dabei präzise</w:t>
      </w:r>
      <w:r w:rsidRPr="00DB694B">
        <w:rPr>
          <w:rFonts w:ascii="Arial" w:hAnsi="Arial"/>
          <w:sz w:val="22"/>
        </w:rPr>
        <w:t xml:space="preserve"> Anweisungen geben, um </w:t>
      </w:r>
      <w:r w:rsidR="00996CB1">
        <w:rPr>
          <w:rFonts w:ascii="Arial" w:hAnsi="Arial"/>
          <w:sz w:val="22"/>
        </w:rPr>
        <w:t>die</w:t>
      </w:r>
      <w:r w:rsidRPr="00DB694B">
        <w:rPr>
          <w:rFonts w:ascii="Arial" w:hAnsi="Arial"/>
          <w:sz w:val="22"/>
        </w:rPr>
        <w:t xml:space="preserve"> Betrieb</w:t>
      </w:r>
      <w:r w:rsidR="00996CB1">
        <w:rPr>
          <w:rFonts w:ascii="Arial" w:hAnsi="Arial"/>
          <w:sz w:val="22"/>
        </w:rPr>
        <w:t>sfähigkeit</w:t>
      </w:r>
      <w:r w:rsidRPr="00DB694B">
        <w:rPr>
          <w:rFonts w:ascii="Arial" w:hAnsi="Arial"/>
          <w:sz w:val="22"/>
        </w:rPr>
        <w:t xml:space="preserve"> der Anlage</w:t>
      </w:r>
      <w:r w:rsidR="00996CB1">
        <w:rPr>
          <w:rFonts w:ascii="Arial" w:hAnsi="Arial"/>
          <w:sz w:val="22"/>
        </w:rPr>
        <w:t>n</w:t>
      </w:r>
      <w:r w:rsidRPr="00DB694B">
        <w:rPr>
          <w:rFonts w:ascii="Arial" w:hAnsi="Arial"/>
          <w:sz w:val="22"/>
        </w:rPr>
        <w:t xml:space="preserve"> </w:t>
      </w:r>
      <w:r w:rsidR="00996CB1" w:rsidRPr="00DB694B">
        <w:rPr>
          <w:rFonts w:ascii="Arial" w:hAnsi="Arial"/>
          <w:sz w:val="22"/>
        </w:rPr>
        <w:t xml:space="preserve">schnell </w:t>
      </w:r>
      <w:r w:rsidR="00996CB1">
        <w:rPr>
          <w:rFonts w:ascii="Arial" w:hAnsi="Arial"/>
          <w:sz w:val="22"/>
        </w:rPr>
        <w:t>wieder herzustellen</w:t>
      </w:r>
      <w:r w:rsidRPr="00DB694B">
        <w:rPr>
          <w:rFonts w:ascii="Arial" w:hAnsi="Arial"/>
          <w:sz w:val="22"/>
        </w:rPr>
        <w:t>.</w:t>
      </w:r>
    </w:p>
    <w:bookmarkEnd w:id="0"/>
    <w:p w14:paraId="3893AAE0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40F280C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4801194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02F1D9A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B694B">
        <w:rPr>
          <w:rFonts w:ascii="Arial" w:hAnsi="Arial"/>
          <w:b/>
          <w:sz w:val="22"/>
        </w:rPr>
        <w:t>BLM GROUP</w:t>
      </w:r>
    </w:p>
    <w:p w14:paraId="0A8F77B0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B694B">
        <w:rPr>
          <w:rFonts w:ascii="Arial" w:hAnsi="Arial"/>
          <w:sz w:val="22"/>
        </w:rPr>
        <w:t>Die BLM GROUP ist ein global agierender Partner für den gesamten Prozess der Rohrbearbeitung mit einer weltweit sehr breiten Installationsbasis mit tausenden Anwendungen.</w:t>
      </w:r>
    </w:p>
    <w:p w14:paraId="3CEF4D24" w14:textId="77777777" w:rsidR="002559CF" w:rsidRPr="00DB694B" w:rsidRDefault="002559CF" w:rsidP="002559CF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B694B">
        <w:rPr>
          <w:rFonts w:ascii="Arial" w:hAnsi="Arial"/>
          <w:sz w:val="22"/>
        </w:rPr>
        <w:t xml:space="preserve">BLM SPA, </w:t>
      </w:r>
      <w:proofErr w:type="spellStart"/>
      <w:r w:rsidRPr="00DB694B">
        <w:rPr>
          <w:rFonts w:ascii="Arial" w:hAnsi="Arial"/>
          <w:sz w:val="22"/>
        </w:rPr>
        <w:t>Cantù</w:t>
      </w:r>
      <w:proofErr w:type="spellEnd"/>
      <w:r w:rsidRPr="00DB694B">
        <w:rPr>
          <w:rFonts w:ascii="Arial" w:hAnsi="Arial"/>
          <w:sz w:val="22"/>
        </w:rPr>
        <w:t xml:space="preserve"> (CO), ist auf CNC-gesteuerte Rohrbiegemaschinen, Umformmaschinen, Messsysteme sowie zugehörige Peripherie- und Automatisierungslösungen spezialisiert.</w:t>
      </w:r>
    </w:p>
    <w:p w14:paraId="436F2C61" w14:textId="77777777" w:rsidR="002559CF" w:rsidRPr="00DB694B" w:rsidRDefault="002559CF" w:rsidP="002559CF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B694B">
        <w:rPr>
          <w:rFonts w:ascii="Arial" w:hAnsi="Arial"/>
          <w:sz w:val="22"/>
        </w:rPr>
        <w:t xml:space="preserve">ADIGE SPA, </w:t>
      </w:r>
      <w:proofErr w:type="spellStart"/>
      <w:r w:rsidRPr="00DB694B">
        <w:rPr>
          <w:rFonts w:ascii="Arial" w:hAnsi="Arial"/>
          <w:sz w:val="22"/>
        </w:rPr>
        <w:t>Levico</w:t>
      </w:r>
      <w:proofErr w:type="spellEnd"/>
      <w:r w:rsidRPr="00DB694B">
        <w:rPr>
          <w:rFonts w:ascii="Arial" w:hAnsi="Arial"/>
          <w:sz w:val="22"/>
        </w:rPr>
        <w:t xml:space="preserve"> Terme (TN), produziert Laserschneidsysteme und Sägemaschinen für Rohre, Vollmaterial und Profile. </w:t>
      </w:r>
      <w:proofErr w:type="spellStart"/>
      <w:r w:rsidRPr="00DB694B">
        <w:rPr>
          <w:rFonts w:ascii="Arial" w:hAnsi="Arial"/>
          <w:sz w:val="22"/>
        </w:rPr>
        <w:t>Entgratmaschinen</w:t>
      </w:r>
      <w:proofErr w:type="spellEnd"/>
      <w:r w:rsidRPr="00DB694B">
        <w:rPr>
          <w:rFonts w:ascii="Arial" w:hAnsi="Arial"/>
          <w:sz w:val="22"/>
        </w:rPr>
        <w:t>, Messsysteme, Waschmaschinen und Sammelbehälter runden das Portfolio ab.</w:t>
      </w:r>
    </w:p>
    <w:p w14:paraId="1B0657F6" w14:textId="77777777" w:rsidR="002559CF" w:rsidRPr="00DB694B" w:rsidRDefault="002559CF" w:rsidP="002559CF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B694B">
        <w:rPr>
          <w:rFonts w:ascii="Arial" w:hAnsi="Arial"/>
          <w:sz w:val="22"/>
        </w:rPr>
        <w:t xml:space="preserve">ADIGE-SYS SPA, </w:t>
      </w:r>
      <w:proofErr w:type="spellStart"/>
      <w:r w:rsidRPr="00DB694B">
        <w:rPr>
          <w:rFonts w:ascii="Arial" w:hAnsi="Arial"/>
          <w:sz w:val="22"/>
        </w:rPr>
        <w:t>Levico</w:t>
      </w:r>
      <w:proofErr w:type="spellEnd"/>
      <w:r w:rsidRPr="00DB694B">
        <w:rPr>
          <w:rFonts w:ascii="Arial" w:hAnsi="Arial"/>
          <w:sz w:val="22"/>
        </w:rPr>
        <w:t xml:space="preserve"> Terme (TN), produziert Kombimaschinen für das Laserschneiden von Rohren und Blechen, Laserschneideanlagen für große Rohre sowie Maschinen zum Schneiden und Feinbearbeiten von Vollmaterial- und Rohrenden.</w:t>
      </w:r>
    </w:p>
    <w:p w14:paraId="5D694039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9D1ABF7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BBEF3BA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B694B">
        <w:rPr>
          <w:rFonts w:ascii="Arial" w:hAnsi="Arial"/>
          <w:sz w:val="22"/>
        </w:rPr>
        <w:t>www.blmgroup.com</w:t>
      </w:r>
    </w:p>
    <w:p w14:paraId="17990DF9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B694B">
        <w:rPr>
          <w:rFonts w:ascii="Arial" w:hAnsi="Arial"/>
          <w:sz w:val="22"/>
        </w:rPr>
        <w:t>www.inspiredfortube.com</w:t>
      </w:r>
    </w:p>
    <w:p w14:paraId="65B9D668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B694B">
        <w:rPr>
          <w:rFonts w:ascii="Arial" w:hAnsi="Arial"/>
          <w:sz w:val="22"/>
        </w:rPr>
        <w:t>Facebook: www.facebook.com/BLMGROUP</w:t>
      </w:r>
    </w:p>
    <w:p w14:paraId="25634287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B694B">
        <w:rPr>
          <w:rFonts w:ascii="Arial" w:hAnsi="Arial"/>
          <w:sz w:val="22"/>
        </w:rPr>
        <w:lastRenderedPageBreak/>
        <w:t>YouTube: www.youtube.com/BLMGROUPchannel</w:t>
      </w:r>
    </w:p>
    <w:p w14:paraId="6BFBFA59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B694B">
        <w:rPr>
          <w:rFonts w:ascii="Arial" w:hAnsi="Arial"/>
          <w:sz w:val="22"/>
        </w:rPr>
        <w:t>Linkedin</w:t>
      </w:r>
      <w:proofErr w:type="spellEnd"/>
      <w:r w:rsidRPr="00DB694B">
        <w:rPr>
          <w:rFonts w:ascii="Arial" w:hAnsi="Arial"/>
          <w:sz w:val="22"/>
        </w:rPr>
        <w:t>: www.linkedin.com/company/blmgroup</w:t>
      </w:r>
    </w:p>
    <w:p w14:paraId="3CC02936" w14:textId="77777777" w:rsidR="002559CF" w:rsidRPr="00DB694B" w:rsidRDefault="002559CF" w:rsidP="002559C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B694B">
        <w:rPr>
          <w:rFonts w:ascii="Arial" w:hAnsi="Arial"/>
          <w:sz w:val="22"/>
        </w:rPr>
        <w:t>Twitter</w:t>
      </w:r>
      <w:proofErr w:type="spellEnd"/>
      <w:r w:rsidRPr="00DB694B">
        <w:rPr>
          <w:rFonts w:ascii="Arial" w:hAnsi="Arial"/>
          <w:sz w:val="22"/>
        </w:rPr>
        <w:t>: http://twitter.com/blmgroup</w:t>
      </w:r>
    </w:p>
    <w:sectPr w:rsidR="002559CF" w:rsidRPr="00DB694B" w:rsidSect="00255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C71FF" w14:textId="77777777" w:rsidR="00F062FB" w:rsidRDefault="00F062FB" w:rsidP="002559CF">
      <w:pPr>
        <w:spacing w:after="0" w:line="240" w:lineRule="auto"/>
      </w:pPr>
      <w:r>
        <w:separator/>
      </w:r>
    </w:p>
  </w:endnote>
  <w:endnote w:type="continuationSeparator" w:id="0">
    <w:p w14:paraId="7B45BBD2" w14:textId="77777777" w:rsidR="00F062FB" w:rsidRDefault="00F062FB" w:rsidP="0025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0648B" w14:textId="77777777" w:rsidR="00F062FB" w:rsidRDefault="00F062F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C8E20" w14:textId="77777777" w:rsidR="00F062FB" w:rsidRDefault="00F062FB">
    <w:pPr>
      <w:pStyle w:val="Fuzeile"/>
    </w:pPr>
    <w:r>
      <w:rPr>
        <w:noProof/>
      </w:rPr>
      <w:drawing>
        <wp:inline distT="0" distB="0" distL="0" distR="0" wp14:anchorId="7B67122F" wp14:editId="3C318FBB">
          <wp:extent cx="6115050" cy="590550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036C0" w14:textId="77777777" w:rsidR="00F062FB" w:rsidRDefault="00F062F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9C047" w14:textId="77777777" w:rsidR="00F062FB" w:rsidRDefault="00F062FB" w:rsidP="002559CF">
      <w:pPr>
        <w:spacing w:after="0" w:line="240" w:lineRule="auto"/>
      </w:pPr>
      <w:r>
        <w:separator/>
      </w:r>
    </w:p>
  </w:footnote>
  <w:footnote w:type="continuationSeparator" w:id="0">
    <w:p w14:paraId="1832E01B" w14:textId="77777777" w:rsidR="00F062FB" w:rsidRDefault="00F062FB" w:rsidP="0025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F820" w14:textId="77777777" w:rsidR="00F062FB" w:rsidRDefault="00F062F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312CE" w14:textId="77777777" w:rsidR="00F062FB" w:rsidRDefault="00F062FB">
    <w:pPr>
      <w:pStyle w:val="Kopfzeile"/>
    </w:pPr>
    <w:r>
      <w:rPr>
        <w:noProof/>
      </w:rPr>
      <w:drawing>
        <wp:inline distT="0" distB="0" distL="0" distR="0" wp14:anchorId="46C68539" wp14:editId="48F1B2D9">
          <wp:extent cx="6115050" cy="13779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16CDE" w14:textId="77777777" w:rsidR="00F062FB" w:rsidRDefault="00F062F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657"/>
    <w:multiLevelType w:val="hybridMultilevel"/>
    <w:tmpl w:val="31E22EA0"/>
    <w:lvl w:ilvl="0" w:tplc="3F5876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1E9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88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C0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6F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CC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40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49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85A"/>
    <w:multiLevelType w:val="hybridMultilevel"/>
    <w:tmpl w:val="0D7E0B64"/>
    <w:lvl w:ilvl="0" w:tplc="0EE85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5EB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22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25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68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AE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0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A9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E9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1628D"/>
    <w:multiLevelType w:val="hybridMultilevel"/>
    <w:tmpl w:val="498CFE28"/>
    <w:lvl w:ilvl="0" w:tplc="3844EB98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D47AD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E2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A2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C9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E24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8D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EF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6A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75"/>
    <w:rsid w:val="00020F1A"/>
    <w:rsid w:val="000E2A23"/>
    <w:rsid w:val="000F1544"/>
    <w:rsid w:val="002559CF"/>
    <w:rsid w:val="003368E3"/>
    <w:rsid w:val="00341CC6"/>
    <w:rsid w:val="0037552D"/>
    <w:rsid w:val="0040512E"/>
    <w:rsid w:val="004325CE"/>
    <w:rsid w:val="00453B58"/>
    <w:rsid w:val="004B6B8F"/>
    <w:rsid w:val="004D01BA"/>
    <w:rsid w:val="00516A9A"/>
    <w:rsid w:val="00522EA0"/>
    <w:rsid w:val="00592F06"/>
    <w:rsid w:val="00605DB5"/>
    <w:rsid w:val="00852820"/>
    <w:rsid w:val="00884D11"/>
    <w:rsid w:val="008972B1"/>
    <w:rsid w:val="008C2D26"/>
    <w:rsid w:val="00996CB1"/>
    <w:rsid w:val="009A2A75"/>
    <w:rsid w:val="009A708A"/>
    <w:rsid w:val="009B77BC"/>
    <w:rsid w:val="009C1517"/>
    <w:rsid w:val="00A043B7"/>
    <w:rsid w:val="00A05556"/>
    <w:rsid w:val="00A4253F"/>
    <w:rsid w:val="00A773C3"/>
    <w:rsid w:val="00AC0751"/>
    <w:rsid w:val="00AD675D"/>
    <w:rsid w:val="00B12C8C"/>
    <w:rsid w:val="00B929BE"/>
    <w:rsid w:val="00BE7429"/>
    <w:rsid w:val="00BE7A4D"/>
    <w:rsid w:val="00C11E24"/>
    <w:rsid w:val="00C32345"/>
    <w:rsid w:val="00C7517C"/>
    <w:rsid w:val="00CB359C"/>
    <w:rsid w:val="00CD0D74"/>
    <w:rsid w:val="00D0113E"/>
    <w:rsid w:val="00DB694B"/>
    <w:rsid w:val="00DE196E"/>
    <w:rsid w:val="00E170EA"/>
    <w:rsid w:val="00E32691"/>
    <w:rsid w:val="00E36556"/>
    <w:rsid w:val="00E66CAB"/>
    <w:rsid w:val="00E745BA"/>
    <w:rsid w:val="00E80C16"/>
    <w:rsid w:val="00E848C5"/>
    <w:rsid w:val="00E84D20"/>
    <w:rsid w:val="00ED2109"/>
    <w:rsid w:val="00F062FB"/>
    <w:rsid w:val="00F571E7"/>
    <w:rsid w:val="00FE2AC7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997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pPr>
      <w:spacing w:after="200" w:line="276" w:lineRule="auto"/>
    </w:pPr>
    <w:rPr>
      <w:rFonts w:ascii="Open Sans Light" w:hAnsi="Open Sans Light" w:cs="Open Sans Light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link w:val="berschrift3"/>
    <w:uiPriority w:val="9"/>
    <w:rsid w:val="0009578F"/>
    <w:rPr>
      <w:rFonts w:eastAsia="Times New Roman" w:cs="Times New Roman"/>
      <w:b/>
      <w:bCs/>
      <w:color w:val="000000"/>
      <w:lang w:val="de-DE" w:eastAsia="de-DE"/>
    </w:rPr>
  </w:style>
  <w:style w:type="character" w:styleId="Betont">
    <w:name w:val="Strong"/>
    <w:uiPriority w:val="22"/>
    <w:qFormat/>
    <w:rsid w:val="0009578F"/>
    <w:rPr>
      <w:b/>
      <w:bCs/>
      <w:lang w:val="de-DE" w:eastAsia="de-DE"/>
    </w:rPr>
  </w:style>
  <w:style w:type="character" w:customStyle="1" w:styleId="berschrift1Zeichen">
    <w:name w:val="Überschrift 1 Zeichen"/>
    <w:link w:val="berschrift1"/>
    <w:uiPriority w:val="9"/>
    <w:rsid w:val="009A2A75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paragraph" w:styleId="KeinLeerraum">
    <w:name w:val="No Spacing"/>
    <w:uiPriority w:val="1"/>
    <w:qFormat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link w:val="Sprechblasentext"/>
    <w:uiPriority w:val="99"/>
    <w:semiHidden/>
    <w:rsid w:val="00B41292"/>
    <w:rPr>
      <w:rFonts w:ascii="Tahoma" w:hAnsi="Tahoma" w:cs="Tahoma"/>
      <w:sz w:val="16"/>
      <w:szCs w:val="16"/>
      <w:lang w:val="de-DE"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="Times New Roman" w:hAnsi="Swis721 Lt BT" w:cs="Times New Roman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="Times New Roman" w:hAnsi="Swis721 BT" w:cs="Times New Roman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="Times New Roman" w:hAnsi="Swis721 BT" w:cs="Times New Roman"/>
      <w:b/>
      <w:sz w:val="22"/>
      <w:szCs w:val="22"/>
    </w:rPr>
  </w:style>
  <w:style w:type="character" w:customStyle="1" w:styleId="berschrift2Zeichen">
    <w:name w:val="Überschrift 2 Zeichen"/>
    <w:link w:val="berschrift2"/>
    <w:uiPriority w:val="9"/>
    <w:rsid w:val="00C92B7A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pPr>
      <w:spacing w:after="200" w:line="276" w:lineRule="auto"/>
    </w:pPr>
    <w:rPr>
      <w:rFonts w:ascii="Open Sans Light" w:hAnsi="Open Sans Light" w:cs="Open Sans Light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link w:val="berschrift3"/>
    <w:uiPriority w:val="9"/>
    <w:rsid w:val="0009578F"/>
    <w:rPr>
      <w:rFonts w:eastAsia="Times New Roman" w:cs="Times New Roman"/>
      <w:b/>
      <w:bCs/>
      <w:color w:val="000000"/>
      <w:lang w:val="de-DE" w:eastAsia="de-DE"/>
    </w:rPr>
  </w:style>
  <w:style w:type="character" w:styleId="Betont">
    <w:name w:val="Strong"/>
    <w:uiPriority w:val="22"/>
    <w:qFormat/>
    <w:rsid w:val="0009578F"/>
    <w:rPr>
      <w:b/>
      <w:bCs/>
      <w:lang w:val="de-DE" w:eastAsia="de-DE"/>
    </w:rPr>
  </w:style>
  <w:style w:type="character" w:customStyle="1" w:styleId="berschrift1Zeichen">
    <w:name w:val="Überschrift 1 Zeichen"/>
    <w:link w:val="berschrift1"/>
    <w:uiPriority w:val="9"/>
    <w:rsid w:val="009A2A75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paragraph" w:styleId="KeinLeerraum">
    <w:name w:val="No Spacing"/>
    <w:uiPriority w:val="1"/>
    <w:qFormat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link w:val="Sprechblasentext"/>
    <w:uiPriority w:val="99"/>
    <w:semiHidden/>
    <w:rsid w:val="00B41292"/>
    <w:rPr>
      <w:rFonts w:ascii="Tahoma" w:hAnsi="Tahoma" w:cs="Tahoma"/>
      <w:sz w:val="16"/>
      <w:szCs w:val="16"/>
      <w:lang w:val="de-DE"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="Times New Roman" w:hAnsi="Swis721 Lt BT" w:cs="Times New Roman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="Times New Roman" w:hAnsi="Swis721 BT" w:cs="Times New Roman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="Times New Roman" w:hAnsi="Swis721 BT" w:cs="Times New Roman"/>
      <w:b/>
      <w:sz w:val="22"/>
      <w:szCs w:val="22"/>
    </w:rPr>
  </w:style>
  <w:style w:type="character" w:customStyle="1" w:styleId="berschrift2Zeichen">
    <w:name w:val="Überschrift 2 Zeichen"/>
    <w:link w:val="berschrift2"/>
    <w:uiPriority w:val="9"/>
    <w:rsid w:val="00C92B7A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4128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castelnuovo</dc:creator>
  <cp:lastModifiedBy>Birgit Maruschzik</cp:lastModifiedBy>
  <cp:revision>7</cp:revision>
  <cp:lastPrinted>2017-09-16T07:50:00Z</cp:lastPrinted>
  <dcterms:created xsi:type="dcterms:W3CDTF">2017-09-14T07:49:00Z</dcterms:created>
  <dcterms:modified xsi:type="dcterms:W3CDTF">2017-11-21T19:43:00Z</dcterms:modified>
</cp:coreProperties>
</file>